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</w:t>
      </w:r>
    </w:p>
    <w:p w14:paraId="02000000">
      <w:pPr>
        <w:spacing w:after="0" w:line="276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Заявка Участника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i w:val="1"/>
          <w:sz w:val="24"/>
        </w:rPr>
      </w:pPr>
    </w:p>
    <w:tbl>
      <w:tblPr>
        <w:tblStyle w:val="Style_1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972"/>
        <w:gridCol w:w="1934"/>
        <w:gridCol w:w="2102"/>
        <w:gridCol w:w="2382"/>
      </w:tblGrid>
      <w:tr>
        <w:tc>
          <w:tcPr>
            <w:tcW w:type="dxa" w:w="2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ФИО участника </w:t>
            </w:r>
          </w:p>
          <w:p w14:paraId="05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  <w:p w14:paraId="06000000">
            <w:pPr>
              <w:spacing w:after="0" w:line="264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Квалификационная </w:t>
            </w:r>
            <w:r>
              <w:rPr>
                <w:rFonts w:ascii="Times New Roman" w:hAnsi="Times New Roman"/>
                <w:sz w:val="20"/>
              </w:rPr>
              <w:t>категория Краткое наименование образовательной организации (место работы)</w:t>
            </w:r>
          </w:p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spacing w:after="0" w:line="264" w:lineRule="auto"/>
              <w:ind w:firstLine="0" w:left="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Регион</w:t>
            </w:r>
          </w:p>
          <w:p w14:paraId="08000000">
            <w:pPr>
              <w:spacing w:after="0" w:line="264" w:lineRule="auto"/>
              <w:ind w:firstLine="0" w:left="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Район</w:t>
            </w:r>
          </w:p>
          <w:p w14:paraId="09000000">
            <w:pPr>
              <w:spacing w:after="0" w:line="264" w:lineRule="auto"/>
              <w:ind w:firstLine="0" w:left="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Населенный пункт</w:t>
            </w:r>
          </w:p>
        </w:tc>
        <w:tc>
          <w:tcPr>
            <w:tcW w:type="dxa" w:w="2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spacing w:after="0" w:line="264" w:lineRule="auto"/>
              <w:ind w:firstLine="0" w:left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Номинация </w:t>
            </w:r>
          </w:p>
          <w:p w14:paraId="0B000000">
            <w:pPr>
              <w:spacing w:after="0" w:line="264" w:lineRule="auto"/>
              <w:ind w:firstLine="0" w:left="34"/>
              <w:jc w:val="center"/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Название конкурсной работы</w:t>
            </w:r>
          </w:p>
        </w:tc>
        <w:tc>
          <w:tcPr>
            <w:tcW w:type="dxa" w:w="2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spacing w:after="0"/>
              <w:ind w:firstLine="0" w:left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Электронный адрес</w:t>
            </w:r>
          </w:p>
          <w:p w14:paraId="0D000000">
            <w:pPr>
              <w:spacing w:after="0" w:line="264" w:lineRule="auto"/>
              <w:ind w:firstLine="0" w:left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Контактный телефон</w:t>
            </w:r>
          </w:p>
        </w:tc>
      </w:tr>
      <w:tr>
        <w:tc>
          <w:tcPr>
            <w:tcW w:type="dxa" w:w="2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/>
          <w:p w14:paraId="0F000000"/>
        </w:tc>
        <w:tc>
          <w:tcPr>
            <w:tcW w:type="dxa" w:w="19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10000000">
      <w:pPr>
        <w:spacing w:after="0"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1000000">
      <w:pPr>
        <w:spacing w:after="0" w:line="240" w:lineRule="auto"/>
        <w:ind w:firstLine="708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С Положением Межрегионального конкурса методических разработок для педагогов дошкольного образования</w:t>
      </w:r>
      <w:r>
        <w:rPr>
          <w:rFonts w:ascii="Times New Roman" w:hAnsi="Times New Roman"/>
          <w:i w:val="1"/>
          <w:sz w:val="24"/>
        </w:rPr>
        <w:t xml:space="preserve"> «Эко-Игротека»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ознакомлен</w:t>
      </w:r>
      <w:r>
        <w:rPr>
          <w:rFonts w:ascii="Times New Roman" w:hAnsi="Times New Roman"/>
          <w:i w:val="1"/>
          <w:sz w:val="24"/>
        </w:rPr>
        <w:t>/а.</w:t>
      </w:r>
    </w:p>
    <w:p w14:paraId="12000000">
      <w:pPr>
        <w:spacing w:after="0" w:line="240" w:lineRule="auto"/>
        <w:ind w:firstLine="708" w:left="0"/>
        <w:jc w:val="both"/>
        <w:rPr>
          <w:rFonts w:ascii="Times New Roman" w:hAnsi="Times New Roman"/>
          <w:i w:val="1"/>
          <w:sz w:val="24"/>
        </w:rPr>
      </w:pPr>
    </w:p>
    <w:p w14:paraId="13000000">
      <w:pPr>
        <w:spacing w:after="0" w:line="240" w:lineRule="auto"/>
        <w:ind w:firstLine="708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Даю согласие Организаторам Конкурса на дальнейшей некоммерческое использование моей авторской конкурсной работы – методической разработки игры __________________________________________________________________________________</w:t>
      </w:r>
      <w:r>
        <w:rPr>
          <w:rFonts w:ascii="Times New Roman" w:hAnsi="Times New Roman"/>
          <w:i w:val="1"/>
          <w:sz w:val="24"/>
        </w:rPr>
        <w:t>_______________________________________________________________________</w:t>
      </w:r>
      <w:r>
        <w:rPr>
          <w:rFonts w:ascii="Times New Roman" w:hAnsi="Times New Roman"/>
          <w:i w:val="1"/>
          <w:sz w:val="24"/>
        </w:rPr>
        <w:t xml:space="preserve"> ,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название</w:t>
      </w:r>
      <w:r>
        <w:rPr>
          <w:rFonts w:ascii="Times New Roman" w:hAnsi="Times New Roman"/>
          <w:sz w:val="24"/>
        </w:rPr>
        <w:t xml:space="preserve">)        </w:t>
      </w:r>
      <w:r>
        <w:rPr>
          <w:rFonts w:ascii="Times New Roman" w:hAnsi="Times New Roman"/>
          <w:i w:val="1"/>
          <w:sz w:val="24"/>
        </w:rPr>
        <w:t xml:space="preserve">в том числе публикацию в сети </w:t>
      </w:r>
      <w:r>
        <w:rPr>
          <w:rFonts w:ascii="Times New Roman" w:hAnsi="Times New Roman"/>
          <w:i w:val="1"/>
          <w:sz w:val="24"/>
        </w:rPr>
        <w:t>Internet</w:t>
      </w:r>
      <w:r>
        <w:rPr>
          <w:rFonts w:ascii="Times New Roman" w:hAnsi="Times New Roman"/>
          <w:i w:val="1"/>
          <w:sz w:val="24"/>
        </w:rPr>
        <w:t>, с указанием авторства, бессрочно.</w:t>
      </w:r>
    </w:p>
    <w:p w14:paraId="14000000">
      <w:pPr>
        <w:spacing w:after="0" w:line="240" w:lineRule="auto"/>
        <w:ind w:firstLine="708" w:left="0"/>
        <w:jc w:val="both"/>
        <w:rPr>
          <w:rFonts w:ascii="Times New Roman" w:hAnsi="Times New Roman"/>
          <w:i w:val="1"/>
          <w:sz w:val="24"/>
        </w:rPr>
      </w:pPr>
    </w:p>
    <w:p w14:paraId="15000000">
      <w:pPr>
        <w:spacing w:after="0" w:line="240" w:lineRule="auto"/>
        <w:ind w:firstLine="708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В соответствии с нормами Федерального закона №152 «О персональных данных», даю согласие Организаторам Конк</w:t>
      </w:r>
      <w:r>
        <w:rPr>
          <w:rFonts w:ascii="Times New Roman" w:hAnsi="Times New Roman"/>
          <w:i w:val="1"/>
          <w:sz w:val="24"/>
        </w:rPr>
        <w:t xml:space="preserve">урса на обработку моих персональных данных (ФИО, место работы, должность, адрес электронной почты, телефон) смешанным способом, в том числе с использованием сети Internet с целью организации Межрегионального конкурса методических разработок для педагогов </w:t>
      </w:r>
      <w:r>
        <w:rPr>
          <w:rFonts w:ascii="Times New Roman" w:hAnsi="Times New Roman"/>
          <w:i w:val="1"/>
          <w:sz w:val="24"/>
        </w:rPr>
        <w:t>дошкольного образования «Эко-Игротека» и информирования общественности о его результатах, бессрочно.</w:t>
      </w:r>
    </w:p>
    <w:p w14:paraId="16000000">
      <w:pPr>
        <w:spacing w:after="0" w:line="240" w:lineRule="auto"/>
        <w:ind w:firstLine="708" w:left="0"/>
        <w:jc w:val="both"/>
        <w:rPr>
          <w:rFonts w:ascii="Times New Roman" w:hAnsi="Times New Roman"/>
          <w:i w:val="1"/>
          <w:sz w:val="24"/>
        </w:rPr>
      </w:pP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Участника</w:t>
      </w:r>
      <w:r>
        <w:rPr>
          <w:rFonts w:ascii="Times New Roman" w:hAnsi="Times New Roman"/>
          <w:sz w:val="24"/>
        </w:rPr>
        <w:t xml:space="preserve"> Конкурса _____________ /_______________________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16"/>
        </w:rPr>
        <w:t xml:space="preserve"> (расшифровка)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D000000">
      <w:pPr>
        <w:spacing w:after="0" w:line="276" w:lineRule="auto"/>
        <w:ind/>
        <w:jc w:val="center"/>
        <w:rPr>
          <w:rFonts w:ascii="Times New Roman" w:hAnsi="Times New Roman"/>
          <w:sz w:val="24"/>
        </w:rPr>
      </w:pPr>
    </w:p>
    <w:p w14:paraId="1E000000">
      <w:pPr>
        <w:spacing w:after="0"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F000000">
      <w:pPr>
        <w:spacing w:after="0"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0000000">
      <w:pPr>
        <w:spacing w:after="0"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1000000">
      <w:pPr>
        <w:spacing w:after="0"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2000000">
      <w:pPr>
        <w:spacing w:after="0"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3000000">
      <w:pPr>
        <w:spacing w:after="0"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4000000">
      <w:pPr>
        <w:spacing w:after="0"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5000000">
      <w:pPr>
        <w:spacing w:after="0"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6000000">
      <w:pPr>
        <w:spacing w:after="0"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7000000">
      <w:pPr>
        <w:spacing w:after="0"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8000000">
      <w:pPr>
        <w:spacing w:after="0"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9000000">
      <w:pPr>
        <w:spacing w:after="0"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A000000">
      <w:pPr>
        <w:spacing w:after="0" w:line="276" w:lineRule="auto"/>
        <w:ind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*</w:t>
      </w:r>
      <w:r>
        <w:rPr>
          <w:rFonts w:ascii="Times New Roman" w:hAnsi="Times New Roman"/>
          <w:i w:val="1"/>
          <w:sz w:val="20"/>
        </w:rPr>
        <w:t xml:space="preserve"> </w:t>
      </w:r>
      <w:r>
        <w:rPr>
          <w:rFonts w:ascii="Times New Roman" w:hAnsi="Times New Roman"/>
          <w:i w:val="1"/>
          <w:sz w:val="20"/>
        </w:rPr>
        <w:t>Заявка о</w:t>
      </w:r>
      <w:r>
        <w:rPr>
          <w:rFonts w:ascii="Times New Roman" w:hAnsi="Times New Roman"/>
          <w:i w:val="1"/>
          <w:sz w:val="20"/>
        </w:rPr>
        <w:t xml:space="preserve">тправляется двумя </w:t>
      </w:r>
      <w:r>
        <w:rPr>
          <w:rFonts w:ascii="Times New Roman" w:hAnsi="Times New Roman"/>
          <w:i w:val="1"/>
          <w:sz w:val="20"/>
        </w:rPr>
        <w:t xml:space="preserve">прикрепленными файлами </w:t>
      </w:r>
      <w:r>
        <w:rPr>
          <w:rFonts w:ascii="Times New Roman" w:hAnsi="Times New Roman"/>
          <w:i w:val="1"/>
          <w:sz w:val="20"/>
        </w:rPr>
        <w:t xml:space="preserve">в форматах </w:t>
      </w:r>
      <w:r>
        <w:rPr>
          <w:rFonts w:ascii="Times New Roman" w:hAnsi="Times New Roman"/>
          <w:i w:val="1"/>
          <w:sz w:val="20"/>
        </w:rPr>
        <w:t>Word и PDF</w:t>
      </w:r>
      <w:r>
        <w:rPr>
          <w:rFonts w:ascii="Times New Roman" w:hAnsi="Times New Roman"/>
          <w:i w:val="1"/>
          <w:sz w:val="20"/>
        </w:rPr>
        <w:t xml:space="preserve"> </w:t>
      </w:r>
    </w:p>
    <w:p w14:paraId="2B000000">
      <w:pPr>
        <w:spacing w:after="0" w:line="276" w:lineRule="auto"/>
        <w:ind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 xml:space="preserve">на электронную почту </w:t>
      </w:r>
      <w:r>
        <w:rPr>
          <w:rStyle w:val="Style_2_ch"/>
          <w:rFonts w:ascii="Times New Roman" w:hAnsi="Times New Roman"/>
          <w:i w:val="1"/>
          <w:sz w:val="20"/>
        </w:rPr>
        <w:fldChar w:fldCharType="begin"/>
      </w:r>
      <w:r>
        <w:rPr>
          <w:rStyle w:val="Style_2_ch"/>
          <w:rFonts w:ascii="Times New Roman" w:hAnsi="Times New Roman"/>
          <w:i w:val="1"/>
          <w:sz w:val="20"/>
        </w:rPr>
        <w:instrText>HYPERLINK "mailto:eco-igri@yandex.ru"</w:instrText>
      </w:r>
      <w:r>
        <w:rPr>
          <w:rStyle w:val="Style_2_ch"/>
          <w:rFonts w:ascii="Times New Roman" w:hAnsi="Times New Roman"/>
          <w:i w:val="1"/>
          <w:sz w:val="20"/>
        </w:rPr>
        <w:fldChar w:fldCharType="separate"/>
      </w:r>
      <w:r>
        <w:rPr>
          <w:rStyle w:val="Style_2_ch"/>
          <w:rFonts w:ascii="Times New Roman" w:hAnsi="Times New Roman"/>
          <w:i w:val="1"/>
          <w:sz w:val="20"/>
        </w:rPr>
        <w:t>eco-igri@yandex.ru</w:t>
      </w:r>
      <w:r>
        <w:rPr>
          <w:rStyle w:val="Style_2_ch"/>
          <w:rFonts w:ascii="Times New Roman" w:hAnsi="Times New Roman"/>
          <w:i w:val="1"/>
          <w:sz w:val="20"/>
        </w:rPr>
        <w:fldChar w:fldCharType="end"/>
      </w:r>
      <w:r>
        <w:rPr>
          <w:rFonts w:ascii="Times New Roman" w:hAnsi="Times New Roman"/>
          <w:i w:val="1"/>
          <w:sz w:val="20"/>
        </w:rPr>
        <w:t xml:space="preserve"> с темой письма: </w:t>
      </w:r>
      <w:r>
        <w:rPr>
          <w:rFonts w:ascii="Times New Roman" w:hAnsi="Times New Roman"/>
          <w:i w:val="1"/>
          <w:sz w:val="20"/>
        </w:rPr>
        <w:t>«</w:t>
      </w:r>
      <w:r>
        <w:rPr>
          <w:rFonts w:ascii="Times New Roman" w:hAnsi="Times New Roman"/>
          <w:i w:val="1"/>
          <w:sz w:val="20"/>
        </w:rPr>
        <w:t>Участник</w:t>
      </w:r>
      <w:r>
        <w:rPr>
          <w:rFonts w:ascii="Times New Roman" w:hAnsi="Times New Roman"/>
          <w:i w:val="1"/>
          <w:sz w:val="20"/>
        </w:rPr>
        <w:t>_Населенный</w:t>
      </w:r>
      <w:r>
        <w:rPr>
          <w:rFonts w:ascii="Times New Roman" w:hAnsi="Times New Roman"/>
          <w:i w:val="1"/>
          <w:sz w:val="20"/>
        </w:rPr>
        <w:t xml:space="preserve"> </w:t>
      </w:r>
      <w:r>
        <w:rPr>
          <w:rFonts w:ascii="Times New Roman" w:hAnsi="Times New Roman"/>
          <w:i w:val="1"/>
          <w:sz w:val="20"/>
        </w:rPr>
        <w:t>пункт_ОО№_Фамилия</w:t>
      </w:r>
      <w:r>
        <w:rPr>
          <w:rFonts w:ascii="Times New Roman" w:hAnsi="Times New Roman"/>
          <w:i w:val="1"/>
          <w:sz w:val="20"/>
        </w:rPr>
        <w:t xml:space="preserve">» </w:t>
      </w:r>
    </w:p>
    <w:p w14:paraId="2C000000">
      <w:pPr>
        <w:spacing w:after="0" w:line="276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</w:t>
      </w:r>
    </w:p>
    <w:p w14:paraId="2D000000">
      <w:pPr>
        <w:spacing w:after="0" w:line="276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Заявка Эксперта</w:t>
      </w:r>
    </w:p>
    <w:p w14:paraId="2E000000">
      <w:pPr>
        <w:spacing w:after="0" w:line="240" w:lineRule="auto"/>
        <w:ind/>
        <w:jc w:val="center"/>
        <w:rPr>
          <w:rFonts w:ascii="Times New Roman" w:hAnsi="Times New Roman"/>
          <w:i w:val="1"/>
          <w:sz w:val="24"/>
        </w:rPr>
      </w:pPr>
    </w:p>
    <w:tbl>
      <w:tblPr>
        <w:tblStyle w:val="Style_1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661"/>
        <w:gridCol w:w="1680"/>
        <w:gridCol w:w="2801"/>
        <w:gridCol w:w="2246"/>
      </w:tblGrid>
      <w:tr>
        <w:tc>
          <w:tcPr>
            <w:tcW w:type="dxa" w:w="2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ФИО участника </w:t>
            </w:r>
          </w:p>
          <w:p w14:paraId="30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  <w:p w14:paraId="31000000">
            <w:pPr>
              <w:spacing w:after="0" w:line="264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Квалификационная категория </w:t>
            </w:r>
          </w:p>
          <w:p w14:paraId="32000000">
            <w:pPr>
              <w:spacing w:after="0" w:line="264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Краткое наименование образовательной </w:t>
            </w:r>
            <w:r>
              <w:rPr>
                <w:rFonts w:ascii="Times New Roman" w:hAnsi="Times New Roman"/>
                <w:sz w:val="20"/>
              </w:rPr>
              <w:t>организации (место работы)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spacing w:after="0" w:line="264" w:lineRule="auto"/>
              <w:ind w:firstLine="0" w:left="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Регион</w:t>
            </w:r>
          </w:p>
          <w:p w14:paraId="34000000">
            <w:pPr>
              <w:spacing w:after="0" w:line="264" w:lineRule="auto"/>
              <w:ind w:firstLine="0" w:left="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Район</w:t>
            </w:r>
          </w:p>
          <w:p w14:paraId="35000000">
            <w:pPr>
              <w:spacing w:after="0" w:line="264" w:lineRule="auto"/>
              <w:ind w:firstLine="0" w:left="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Населенный пункт</w:t>
            </w:r>
          </w:p>
        </w:tc>
        <w:tc>
          <w:tcPr>
            <w:tcW w:type="dxa" w:w="2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after="0" w:line="264" w:lineRule="auto"/>
              <w:ind w:firstLine="0" w:left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Достижения: </w:t>
            </w:r>
          </w:p>
          <w:p w14:paraId="37000000">
            <w:pPr>
              <w:spacing w:after="0" w:line="264" w:lineRule="auto"/>
              <w:ind w:firstLine="0" w:left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уровень,</w:t>
            </w:r>
          </w:p>
          <w:p w14:paraId="38000000">
            <w:pPr>
              <w:spacing w:after="0" w:line="264" w:lineRule="auto"/>
              <w:ind w:firstLine="0" w:left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название конкурса, </w:t>
            </w:r>
          </w:p>
          <w:p w14:paraId="39000000">
            <w:pPr>
              <w:spacing w:after="0" w:line="264" w:lineRule="auto"/>
              <w:ind w:firstLine="0" w:left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результат, год</w:t>
            </w:r>
          </w:p>
          <w:p w14:paraId="3A000000">
            <w:pPr>
              <w:spacing w:after="0" w:line="264" w:lineRule="auto"/>
              <w:ind w:firstLine="0" w:left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Подтверждающие документы (</w:t>
            </w:r>
            <w:r>
              <w:rPr>
                <w:rFonts w:ascii="Times New Roman" w:hAnsi="Times New Roman"/>
                <w:i w:val="1"/>
                <w:sz w:val="20"/>
              </w:rPr>
              <w:t xml:space="preserve">прикрепить к письму в форматах </w:t>
            </w:r>
            <w:r>
              <w:rPr>
                <w:rFonts w:ascii="Times New Roman" w:hAnsi="Times New Roman"/>
                <w:i w:val="1"/>
                <w:sz w:val="20"/>
              </w:rPr>
              <w:t>jpeg</w:t>
            </w:r>
            <w:r>
              <w:rPr>
                <w:rFonts w:ascii="Times New Roman" w:hAnsi="Times New Roman"/>
                <w:i w:val="1"/>
                <w:sz w:val="20"/>
              </w:rPr>
              <w:t xml:space="preserve"> или PDF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type="dxa" w:w="2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spacing w:after="0"/>
              <w:ind w:firstLine="0" w:left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Электронный адрес</w:t>
            </w:r>
          </w:p>
          <w:p w14:paraId="3C000000">
            <w:pPr>
              <w:spacing w:after="0" w:line="264" w:lineRule="auto"/>
              <w:ind w:firstLine="0" w:left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Контактный телефон</w:t>
            </w:r>
          </w:p>
        </w:tc>
      </w:tr>
      <w:tr>
        <w:trPr>
          <w:trHeight w:hRule="atLeast" w:val="1683"/>
        </w:trPr>
        <w:tc>
          <w:tcPr>
            <w:tcW w:type="dxa" w:w="2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3D000000">
      <w:pPr>
        <w:spacing w:after="0"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3E000000">
      <w:pPr>
        <w:spacing w:after="0" w:line="240" w:lineRule="auto"/>
        <w:ind w:firstLine="708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С Положением Межрегионального конкурса методических разработок для педагогов дошкольного образования «Эко-Игротека»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ознакомлен</w:t>
      </w:r>
      <w:r>
        <w:rPr>
          <w:rFonts w:ascii="Times New Roman" w:hAnsi="Times New Roman"/>
          <w:i w:val="1"/>
          <w:sz w:val="24"/>
        </w:rPr>
        <w:t>/а.</w:t>
      </w:r>
    </w:p>
    <w:p w14:paraId="3F000000">
      <w:pPr>
        <w:spacing w:after="0" w:line="240" w:lineRule="auto"/>
        <w:ind w:firstLine="708" w:left="0"/>
        <w:jc w:val="both"/>
        <w:rPr>
          <w:rFonts w:ascii="Times New Roman" w:hAnsi="Times New Roman"/>
          <w:i w:val="1"/>
          <w:sz w:val="24"/>
        </w:rPr>
      </w:pPr>
    </w:p>
    <w:p w14:paraId="40000000">
      <w:pPr>
        <w:spacing w:after="0" w:line="240" w:lineRule="auto"/>
        <w:ind w:firstLine="708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В соответствии с нормами Федерального закона №152 «О персональных данных», даю согласие Организаторам Конкурса на обработку моих </w:t>
      </w:r>
      <w:r>
        <w:rPr>
          <w:rFonts w:ascii="Times New Roman" w:hAnsi="Times New Roman"/>
          <w:i w:val="1"/>
          <w:sz w:val="24"/>
        </w:rPr>
        <w:t xml:space="preserve">персональных данных (ФИО, место работы, должность, адрес электронной почты, телефон) смешанным способом, в том числе с использованием сети </w:t>
      </w:r>
      <w:r>
        <w:rPr>
          <w:rFonts w:ascii="Times New Roman" w:hAnsi="Times New Roman"/>
          <w:i w:val="1"/>
          <w:sz w:val="24"/>
        </w:rPr>
        <w:t>Internet,</w:t>
      </w:r>
      <w:r>
        <w:rPr>
          <w:rFonts w:ascii="Times New Roman" w:hAnsi="Times New Roman"/>
          <w:i w:val="1"/>
          <w:sz w:val="24"/>
        </w:rPr>
        <w:t xml:space="preserve">  с целью организации Межрегионального конкурса методических разработок для педагогов дошкольного образования</w:t>
      </w:r>
      <w:r>
        <w:rPr>
          <w:rFonts w:ascii="Times New Roman" w:hAnsi="Times New Roman"/>
          <w:i w:val="1"/>
          <w:sz w:val="24"/>
        </w:rPr>
        <w:t xml:space="preserve"> «Эко-Игротека» и информирования общественности о его результатах, бессрочно.</w:t>
      </w:r>
    </w:p>
    <w:p w14:paraId="41000000">
      <w:pPr>
        <w:spacing w:after="0" w:line="240" w:lineRule="auto"/>
        <w:ind w:firstLine="708" w:left="0"/>
        <w:jc w:val="both"/>
        <w:rPr>
          <w:rFonts w:ascii="Times New Roman" w:hAnsi="Times New Roman"/>
          <w:i w:val="1"/>
          <w:sz w:val="24"/>
        </w:rPr>
      </w:pPr>
    </w:p>
    <w:p w14:paraId="4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</w:t>
      </w:r>
    </w:p>
    <w:p w14:paraId="4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5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Подпись </w:t>
      </w:r>
      <w:r>
        <w:rPr>
          <w:rFonts w:ascii="Times New Roman" w:hAnsi="Times New Roman"/>
          <w:sz w:val="24"/>
        </w:rPr>
        <w:t xml:space="preserve">Эксперта </w:t>
      </w:r>
      <w:r>
        <w:rPr>
          <w:rFonts w:ascii="Times New Roman" w:hAnsi="Times New Roman"/>
          <w:sz w:val="24"/>
        </w:rPr>
        <w:t>Конкурса ______</w:t>
      </w:r>
      <w:r>
        <w:rPr>
          <w:rFonts w:ascii="Times New Roman" w:hAnsi="Times New Roman"/>
          <w:sz w:val="24"/>
        </w:rPr>
        <w:t xml:space="preserve">_______ /_________________________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</w:t>
      </w:r>
    </w:p>
    <w:p w14:paraId="46000000">
      <w:pPr>
        <w:spacing w:after="0" w:line="240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</w:rPr>
        <w:t>(расшифровка)</w:t>
      </w:r>
    </w:p>
    <w:p w14:paraId="47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4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B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0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2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5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57000000">
      <w:pPr>
        <w:spacing w:after="0" w:line="276" w:lineRule="auto"/>
        <w:ind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* Заявка отправляется двумя</w:t>
      </w:r>
      <w:r>
        <w:rPr>
          <w:rFonts w:ascii="Times New Roman" w:hAnsi="Times New Roman"/>
          <w:i w:val="1"/>
          <w:sz w:val="20"/>
        </w:rPr>
        <w:t xml:space="preserve"> </w:t>
      </w:r>
      <w:r>
        <w:rPr>
          <w:rFonts w:ascii="Times New Roman" w:hAnsi="Times New Roman"/>
          <w:i w:val="1"/>
          <w:sz w:val="20"/>
        </w:rPr>
        <w:t xml:space="preserve">прикрепленными файлами </w:t>
      </w:r>
      <w:r>
        <w:rPr>
          <w:rFonts w:ascii="Times New Roman" w:hAnsi="Times New Roman"/>
          <w:i w:val="1"/>
          <w:sz w:val="20"/>
        </w:rPr>
        <w:t xml:space="preserve">в форматах </w:t>
      </w:r>
      <w:r>
        <w:rPr>
          <w:rFonts w:ascii="Times New Roman" w:hAnsi="Times New Roman"/>
          <w:i w:val="1"/>
          <w:sz w:val="20"/>
        </w:rPr>
        <w:t>Word и PDF</w:t>
      </w:r>
      <w:r>
        <w:rPr>
          <w:rFonts w:ascii="Times New Roman" w:hAnsi="Times New Roman"/>
          <w:i w:val="1"/>
          <w:sz w:val="20"/>
        </w:rPr>
        <w:t xml:space="preserve"> </w:t>
      </w:r>
    </w:p>
    <w:p w14:paraId="58000000">
      <w:pPr>
        <w:spacing w:after="0" w:line="276" w:lineRule="auto"/>
        <w:ind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 xml:space="preserve">на электронную почту </w:t>
      </w:r>
      <w:r>
        <w:rPr>
          <w:rStyle w:val="Style_2_ch"/>
          <w:rFonts w:ascii="Times New Roman" w:hAnsi="Times New Roman"/>
          <w:i w:val="1"/>
          <w:sz w:val="20"/>
        </w:rPr>
        <w:fldChar w:fldCharType="begin"/>
      </w:r>
      <w:r>
        <w:rPr>
          <w:rStyle w:val="Style_2_ch"/>
          <w:rFonts w:ascii="Times New Roman" w:hAnsi="Times New Roman"/>
          <w:i w:val="1"/>
          <w:sz w:val="20"/>
        </w:rPr>
        <w:instrText>HYPERLINK "mailto:eco-igri@yandex.ru"</w:instrText>
      </w:r>
      <w:r>
        <w:rPr>
          <w:rStyle w:val="Style_2_ch"/>
          <w:rFonts w:ascii="Times New Roman" w:hAnsi="Times New Roman"/>
          <w:i w:val="1"/>
          <w:sz w:val="20"/>
        </w:rPr>
        <w:fldChar w:fldCharType="separate"/>
      </w:r>
      <w:r>
        <w:rPr>
          <w:rStyle w:val="Style_2_ch"/>
          <w:rFonts w:ascii="Times New Roman" w:hAnsi="Times New Roman"/>
          <w:i w:val="1"/>
          <w:sz w:val="20"/>
        </w:rPr>
        <w:t>eco-igri@yandex.ru</w:t>
      </w:r>
      <w:r>
        <w:rPr>
          <w:rStyle w:val="Style_2_ch"/>
          <w:rFonts w:ascii="Times New Roman" w:hAnsi="Times New Roman"/>
          <w:i w:val="1"/>
          <w:sz w:val="20"/>
        </w:rPr>
        <w:fldChar w:fldCharType="end"/>
      </w:r>
      <w:r>
        <w:rPr>
          <w:rFonts w:ascii="Times New Roman" w:hAnsi="Times New Roman"/>
          <w:i w:val="1"/>
          <w:sz w:val="20"/>
        </w:rPr>
        <w:t xml:space="preserve"> с темой письма: </w:t>
      </w:r>
      <w:r>
        <w:rPr>
          <w:rFonts w:ascii="Times New Roman" w:hAnsi="Times New Roman"/>
          <w:i w:val="1"/>
          <w:sz w:val="20"/>
        </w:rPr>
        <w:t>«Эксперт</w:t>
      </w:r>
      <w:r>
        <w:rPr>
          <w:rFonts w:ascii="Times New Roman" w:hAnsi="Times New Roman"/>
          <w:i w:val="1"/>
          <w:sz w:val="20"/>
        </w:rPr>
        <w:t>_Населенный</w:t>
      </w:r>
      <w:r>
        <w:rPr>
          <w:rFonts w:ascii="Times New Roman" w:hAnsi="Times New Roman"/>
          <w:i w:val="1"/>
          <w:sz w:val="20"/>
        </w:rPr>
        <w:t xml:space="preserve"> </w:t>
      </w:r>
      <w:r>
        <w:rPr>
          <w:rFonts w:ascii="Times New Roman" w:hAnsi="Times New Roman"/>
          <w:i w:val="1"/>
          <w:sz w:val="20"/>
        </w:rPr>
        <w:t>пункт_ОО№_Фамилия</w:t>
      </w:r>
      <w:r>
        <w:rPr>
          <w:rFonts w:ascii="Times New Roman" w:hAnsi="Times New Roman"/>
          <w:i w:val="1"/>
          <w:sz w:val="20"/>
        </w:rPr>
        <w:t xml:space="preserve">» </w:t>
      </w:r>
    </w:p>
    <w:p w14:paraId="59000000">
      <w:pPr>
        <w:spacing w:after="0" w:line="240" w:lineRule="auto"/>
        <w:ind/>
        <w:jc w:val="both"/>
        <w:rPr>
          <w:rFonts w:ascii="Times New Roman" w:hAnsi="Times New Roman"/>
          <w:i w:val="1"/>
          <w:color w:val="000000"/>
          <w:sz w:val="20"/>
        </w:rPr>
      </w:pPr>
      <w:r>
        <w:rPr>
          <w:rFonts w:ascii="Times New Roman" w:hAnsi="Times New Roman"/>
          <w:i w:val="1"/>
          <w:sz w:val="20"/>
        </w:rPr>
        <w:t xml:space="preserve">** Подтверждающие документы (Дипломы, </w:t>
      </w:r>
      <w:r>
        <w:rPr>
          <w:rFonts w:ascii="Times New Roman" w:hAnsi="Times New Roman"/>
          <w:i w:val="1"/>
          <w:sz w:val="20"/>
        </w:rPr>
        <w:t xml:space="preserve">Грамоты, </w:t>
      </w:r>
      <w:r>
        <w:rPr>
          <w:rFonts w:ascii="Times New Roman" w:hAnsi="Times New Roman"/>
          <w:i w:val="1"/>
          <w:sz w:val="20"/>
        </w:rPr>
        <w:t xml:space="preserve">Благодарности) </w:t>
      </w:r>
      <w:r>
        <w:rPr>
          <w:rFonts w:ascii="Times New Roman" w:hAnsi="Times New Roman"/>
          <w:i w:val="1"/>
          <w:color w:val="000000"/>
          <w:sz w:val="20"/>
        </w:rPr>
        <w:t>прикрепляются</w:t>
      </w:r>
      <w:r>
        <w:rPr>
          <w:rFonts w:ascii="Times New Roman" w:hAnsi="Times New Roman"/>
          <w:i w:val="1"/>
          <w:color w:val="000000"/>
          <w:sz w:val="20"/>
        </w:rPr>
        <w:t xml:space="preserve"> к письму в форматах </w:t>
      </w:r>
      <w:r>
        <w:rPr>
          <w:rFonts w:ascii="Times New Roman" w:hAnsi="Times New Roman"/>
          <w:i w:val="1"/>
          <w:color w:val="000000"/>
          <w:sz w:val="20"/>
        </w:rPr>
        <w:t>jpeg</w:t>
      </w:r>
      <w:r>
        <w:rPr>
          <w:rFonts w:ascii="Times New Roman" w:hAnsi="Times New Roman"/>
          <w:i w:val="1"/>
          <w:color w:val="000000"/>
          <w:sz w:val="20"/>
        </w:rPr>
        <w:t xml:space="preserve"> или PDF</w:t>
      </w:r>
      <w:r>
        <w:rPr>
          <w:rFonts w:ascii="Times New Roman" w:hAnsi="Times New Roman"/>
          <w:i w:val="1"/>
          <w:color w:val="000000"/>
          <w:sz w:val="20"/>
        </w:rPr>
        <w:t xml:space="preserve">. </w:t>
      </w:r>
    </w:p>
    <w:p w14:paraId="5A000000">
      <w:pPr>
        <w:spacing w:line="276" w:lineRule="auto"/>
        <w:ind/>
        <w:jc w:val="right"/>
        <w:rPr>
          <w:rFonts w:ascii="Times New Roman" w:hAnsi="Times New Roman"/>
          <w:sz w:val="24"/>
        </w:rPr>
      </w:pPr>
    </w:p>
    <w:p w14:paraId="5B000000">
      <w:pPr>
        <w:spacing w:line="276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3</w:t>
      </w:r>
    </w:p>
    <w:p w14:paraId="5C000000">
      <w:pPr>
        <w:spacing w:after="0" w:line="276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Требования к структуре и оформлению конкурсной работы</w:t>
      </w:r>
    </w:p>
    <w:p w14:paraId="5D000000">
      <w:pPr>
        <w:spacing w:after="0" w:line="276" w:lineRule="auto"/>
        <w:ind/>
        <w:jc w:val="both"/>
        <w:rPr>
          <w:rFonts w:ascii="Times New Roman" w:hAnsi="Times New Roman"/>
          <w:sz w:val="24"/>
        </w:rPr>
      </w:pPr>
    </w:p>
    <w:p w14:paraId="5E000000">
      <w:pPr>
        <w:spacing w:after="0" w:line="276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Все конкурсные материалы пр</w:t>
      </w:r>
      <w:r>
        <w:rPr>
          <w:rFonts w:ascii="Times New Roman" w:hAnsi="Times New Roman"/>
          <w:color w:val="000000"/>
          <w:sz w:val="24"/>
        </w:rPr>
        <w:t xml:space="preserve">едставляются в электронном виде и формате </w:t>
      </w:r>
      <w:r>
        <w:rPr>
          <w:rFonts w:ascii="Times New Roman" w:hAnsi="Times New Roman"/>
          <w:color w:val="000000"/>
          <w:sz w:val="24"/>
        </w:rPr>
        <w:t>WORD</w:t>
      </w:r>
    </w:p>
    <w:p w14:paraId="5F000000">
      <w:pPr>
        <w:spacing w:after="0" w:line="276" w:lineRule="auto"/>
        <w:ind w:firstLine="567" w:left="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Структура</w:t>
      </w:r>
      <w:r>
        <w:rPr>
          <w:rFonts w:ascii="Times New Roman" w:hAnsi="Times New Roman"/>
          <w:b w:val="1"/>
          <w:color w:val="000000"/>
          <w:sz w:val="24"/>
        </w:rPr>
        <w:t xml:space="preserve"> методической разработки:</w:t>
      </w:r>
    </w:p>
    <w:p w14:paraId="60000000">
      <w:pPr>
        <w:spacing w:after="0" w:line="276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</w:t>
      </w:r>
      <w:r>
        <w:rPr>
          <w:rFonts w:ascii="Times New Roman" w:hAnsi="Times New Roman"/>
          <w:color w:val="000000"/>
          <w:sz w:val="24"/>
        </w:rPr>
        <w:t xml:space="preserve">азвание </w:t>
      </w:r>
      <w:r>
        <w:rPr>
          <w:rFonts w:ascii="Times New Roman" w:hAnsi="Times New Roman"/>
          <w:color w:val="000000"/>
          <w:sz w:val="24"/>
        </w:rPr>
        <w:t>методической разработки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61000000">
      <w:pPr>
        <w:spacing w:after="0" w:line="276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Номинация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62000000">
      <w:pPr>
        <w:spacing w:after="0" w:line="276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ФИО автора/авторов (Участник/и)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63000000">
      <w:pPr>
        <w:spacing w:after="0" w:line="276" w:lineRule="auto"/>
        <w:ind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Краткое название образовательной организации и местонахождение (как в Заявке)</w:t>
      </w:r>
    </w:p>
    <w:p w14:paraId="64000000">
      <w:pPr>
        <w:spacing w:after="0" w:line="276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Возраст дошкольников</w:t>
      </w:r>
    </w:p>
    <w:p w14:paraId="65000000">
      <w:pPr>
        <w:spacing w:after="0" w:line="276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Задачи игры (образовательные, воспитательные, развивающие)</w:t>
      </w:r>
    </w:p>
    <w:p w14:paraId="66000000">
      <w:pPr>
        <w:spacing w:after="0" w:line="276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Планируемые результаты применения игры с детьми (педагогический потенциал)</w:t>
      </w:r>
    </w:p>
    <w:p w14:paraId="67000000">
      <w:pPr>
        <w:spacing w:after="0" w:line="276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Необходимое техническое оснащение, игровой инвентарь, мультимедиа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- материалы.</w:t>
      </w:r>
    </w:p>
    <w:p w14:paraId="68000000">
      <w:pPr>
        <w:spacing w:after="0" w:line="276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Ход игры.</w:t>
      </w:r>
    </w:p>
    <w:p w14:paraId="69000000">
      <w:pPr>
        <w:spacing w:after="0" w:line="276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Краткое описание опыта практического применения игры (не обязательно)</w:t>
      </w:r>
    </w:p>
    <w:p w14:paraId="6A000000">
      <w:pPr>
        <w:spacing w:after="0" w:line="276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Оформление методическо</w:t>
      </w:r>
      <w:r>
        <w:rPr>
          <w:rFonts w:ascii="Times New Roman" w:hAnsi="Times New Roman"/>
          <w:b w:val="1"/>
          <w:color w:val="000000"/>
          <w:sz w:val="24"/>
        </w:rPr>
        <w:t>й разработки:</w:t>
      </w:r>
      <w:r>
        <w:rPr>
          <w:rFonts w:ascii="Times New Roman" w:hAnsi="Times New Roman"/>
          <w:color w:val="000000"/>
          <w:sz w:val="24"/>
        </w:rPr>
        <w:t xml:space="preserve"> объем текста до 5</w:t>
      </w:r>
      <w:r>
        <w:rPr>
          <w:rFonts w:ascii="Times New Roman" w:hAnsi="Times New Roman"/>
          <w:color w:val="000000"/>
          <w:sz w:val="24"/>
        </w:rPr>
        <w:t xml:space="preserve"> стр., для набора текста используется кегль 12 через 1,</w:t>
      </w:r>
      <w:r>
        <w:rPr>
          <w:rFonts w:ascii="Times New Roman" w:hAnsi="Times New Roman"/>
          <w:color w:val="000000"/>
          <w:sz w:val="24"/>
        </w:rPr>
        <w:t>1</w:t>
      </w:r>
      <w:r>
        <w:rPr>
          <w:rFonts w:ascii="Times New Roman" w:hAnsi="Times New Roman"/>
          <w:color w:val="000000"/>
          <w:sz w:val="24"/>
        </w:rPr>
        <w:t xml:space="preserve">5 интервала, поля 2 см со всех сторон. Для выделения используется жирный шрифт, курсив, подчеркивание не используется. </w:t>
      </w:r>
    </w:p>
    <w:p w14:paraId="6B000000">
      <w:pPr>
        <w:spacing w:after="0" w:line="276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Все элементы игрового наполнения </w:t>
      </w:r>
      <w:r>
        <w:rPr>
          <w:rFonts w:ascii="Times New Roman" w:hAnsi="Times New Roman"/>
          <w:color w:val="000000"/>
          <w:sz w:val="24"/>
        </w:rPr>
        <w:t>(</w:t>
      </w:r>
      <w:r>
        <w:rPr>
          <w:rFonts w:ascii="Times New Roman" w:hAnsi="Times New Roman"/>
          <w:color w:val="000000"/>
          <w:sz w:val="24"/>
        </w:rPr>
        <w:t>игровой инвентарь или ат</w:t>
      </w:r>
      <w:r>
        <w:rPr>
          <w:rFonts w:ascii="Times New Roman" w:hAnsi="Times New Roman"/>
          <w:color w:val="000000"/>
          <w:sz w:val="24"/>
        </w:rPr>
        <w:t>р</w:t>
      </w:r>
      <w:r>
        <w:rPr>
          <w:rFonts w:ascii="Times New Roman" w:hAnsi="Times New Roman"/>
          <w:color w:val="000000"/>
          <w:sz w:val="24"/>
        </w:rPr>
        <w:t xml:space="preserve">ибутика, игровое поле, игрушки, иллюстрации, </w:t>
      </w:r>
      <w:r>
        <w:rPr>
          <w:rFonts w:ascii="Times New Roman" w:hAnsi="Times New Roman"/>
          <w:color w:val="000000"/>
          <w:sz w:val="24"/>
        </w:rPr>
        <w:t xml:space="preserve">схемы, ноты, </w:t>
      </w:r>
      <w:r>
        <w:rPr>
          <w:rFonts w:ascii="Times New Roman" w:hAnsi="Times New Roman"/>
          <w:color w:val="000000"/>
          <w:sz w:val="24"/>
        </w:rPr>
        <w:t xml:space="preserve">детали костюмов или маски и др.)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необходимые </w:t>
      </w:r>
      <w:r>
        <w:rPr>
          <w:rFonts w:ascii="Times New Roman" w:hAnsi="Times New Roman"/>
          <w:color w:val="000000"/>
          <w:sz w:val="24"/>
        </w:rPr>
        <w:t>непосредственно в деятельности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представляются в виде </w:t>
      </w:r>
      <w:r>
        <w:rPr>
          <w:rFonts w:ascii="Times New Roman" w:hAnsi="Times New Roman"/>
          <w:color w:val="000000"/>
          <w:sz w:val="24"/>
        </w:rPr>
        <w:t>фотографи</w:t>
      </w:r>
      <w:r>
        <w:rPr>
          <w:rFonts w:ascii="Times New Roman" w:hAnsi="Times New Roman"/>
          <w:color w:val="000000"/>
          <w:sz w:val="24"/>
        </w:rPr>
        <w:t xml:space="preserve">и и/или изображений в формате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JPEG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c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разрешением</w:t>
      </w:r>
      <w:r>
        <w:rPr>
          <w:rFonts w:ascii="Times New Roman" w:hAnsi="Times New Roman"/>
          <w:color w:val="000000"/>
          <w:sz w:val="24"/>
        </w:rPr>
        <w:t xml:space="preserve"> не ниже 960 х 720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Изображения должны быть снабжены подписями, объясняющими содержание фотографии. </w:t>
      </w:r>
    </w:p>
    <w:p w14:paraId="6C000000">
      <w:pPr>
        <w:spacing w:after="0" w:line="276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Если в игре используется игровой инвентарь, созданный непосредственно автором методической разработки, необходимо предоставить подробную инструкцию (мастер-класс) для его самостоятельного изготовления с целью дальнейшего практического внедрения методической разработки в профессиональную деятельность другими педагогами. </w:t>
      </w:r>
    </w:p>
    <w:p w14:paraId="6D000000">
      <w:pPr>
        <w:spacing w:after="0" w:line="276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Авторский нотный материал в рукописном виде не принимается, набор партитуры осуществляется с использованием  специализированных компьютерных программ и предоставляется виде изображения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JPEG</w:t>
      </w:r>
      <w:r>
        <w:rPr>
          <w:rFonts w:ascii="Times New Roman" w:hAnsi="Times New Roman"/>
          <w:color w:val="000000"/>
          <w:sz w:val="24"/>
        </w:rPr>
        <w:t xml:space="preserve"> или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PDF</w:t>
      </w:r>
      <w:r>
        <w:rPr>
          <w:rFonts w:ascii="Times New Roman" w:hAnsi="Times New Roman"/>
          <w:color w:val="000000"/>
          <w:sz w:val="24"/>
        </w:rPr>
        <w:t>)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 Музыкальный материал</w:t>
      </w:r>
      <w:r>
        <w:rPr>
          <w:rFonts w:ascii="Times New Roman" w:hAnsi="Times New Roman"/>
          <w:color w:val="000000"/>
          <w:sz w:val="24"/>
        </w:rPr>
        <w:t xml:space="preserve"> по желанию автора может быть представлен в виде аудиофайла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 форматах  </w:t>
      </w:r>
      <w:r>
        <w:rPr>
          <w:rFonts w:ascii="Times New Roman" w:hAnsi="Times New Roman"/>
          <w:color w:val="000000"/>
          <w:sz w:val="24"/>
        </w:rPr>
        <w:t>MP</w:t>
      </w:r>
      <w:r>
        <w:rPr>
          <w:rFonts w:ascii="Times New Roman" w:hAnsi="Times New Roman"/>
          <w:color w:val="000000"/>
          <w:sz w:val="24"/>
        </w:rPr>
        <w:t xml:space="preserve">3 </w:t>
      </w:r>
      <w:r>
        <w:rPr>
          <w:rFonts w:ascii="Times New Roman" w:hAnsi="Times New Roman"/>
          <w:color w:val="000000"/>
          <w:sz w:val="24"/>
        </w:rPr>
        <w:t xml:space="preserve">или </w:t>
      </w:r>
      <w:r>
        <w:rPr>
          <w:rFonts w:ascii="Times New Roman" w:hAnsi="Times New Roman"/>
          <w:color w:val="000000"/>
          <w:sz w:val="24"/>
        </w:rPr>
        <w:t>WMP</w:t>
      </w:r>
      <w:r>
        <w:rPr>
          <w:rFonts w:ascii="Times New Roman" w:hAnsi="Times New Roman"/>
          <w:color w:val="000000"/>
          <w:sz w:val="24"/>
        </w:rPr>
        <w:t>.</w:t>
      </w:r>
    </w:p>
    <w:p w14:paraId="6E000000">
      <w:pPr>
        <w:spacing w:after="0" w:line="276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Все мультимедиа материалы (презентации, аудио, видео) предоставляются в хорошем качестве, готовыми для дальнейшего использования и не нарушают авторских прав третьих лиц.</w:t>
      </w:r>
    </w:p>
    <w:p w14:paraId="6F000000">
      <w:pPr>
        <w:spacing w:after="0" w:line="276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70000000">
      <w:pPr>
        <w:spacing w:after="0" w:line="276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Работы не соответствующие </w:t>
      </w:r>
      <w:r>
        <w:rPr>
          <w:rFonts w:ascii="Times New Roman" w:hAnsi="Times New Roman"/>
          <w:b w:val="1"/>
          <w:sz w:val="24"/>
        </w:rPr>
        <w:t xml:space="preserve">указанным </w:t>
      </w:r>
      <w:r>
        <w:rPr>
          <w:rFonts w:ascii="Times New Roman" w:hAnsi="Times New Roman"/>
          <w:b w:val="1"/>
          <w:sz w:val="24"/>
        </w:rPr>
        <w:t xml:space="preserve">требованиям </w:t>
      </w:r>
    </w:p>
    <w:p w14:paraId="71000000">
      <w:pPr>
        <w:spacing w:after="0" w:line="276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 участию в Конкурсе не допускаются.</w:t>
      </w:r>
    </w:p>
    <w:p w14:paraId="72000000">
      <w:pPr>
        <w:spacing w:after="0" w:line="276" w:lineRule="auto"/>
        <w:ind/>
        <w:jc w:val="center"/>
        <w:rPr>
          <w:rFonts w:ascii="Times New Roman" w:hAnsi="Times New Roman"/>
          <w:sz w:val="24"/>
        </w:rPr>
      </w:pPr>
    </w:p>
    <w:p w14:paraId="73000000">
      <w:pPr>
        <w:spacing w:after="0" w:line="276" w:lineRule="auto"/>
        <w:ind/>
        <w:jc w:val="center"/>
        <w:rPr>
          <w:rFonts w:ascii="Times New Roman" w:hAnsi="Times New Roman"/>
          <w:sz w:val="24"/>
        </w:rPr>
      </w:pPr>
    </w:p>
    <w:p w14:paraId="74000000">
      <w:pPr>
        <w:spacing w:after="0" w:line="276" w:lineRule="auto"/>
        <w:ind/>
        <w:jc w:val="center"/>
        <w:rPr>
          <w:rFonts w:ascii="Times New Roman" w:hAnsi="Times New Roman"/>
          <w:sz w:val="24"/>
        </w:rPr>
      </w:pPr>
    </w:p>
    <w:p w14:paraId="75000000">
      <w:pPr>
        <w:spacing w:after="0" w:line="276" w:lineRule="auto"/>
        <w:ind/>
        <w:jc w:val="center"/>
        <w:rPr>
          <w:rFonts w:ascii="Times New Roman" w:hAnsi="Times New Roman"/>
          <w:sz w:val="24"/>
        </w:rPr>
      </w:pPr>
    </w:p>
    <w:p w14:paraId="76000000">
      <w:pPr>
        <w:spacing w:after="0" w:line="276" w:lineRule="auto"/>
        <w:ind/>
        <w:jc w:val="center"/>
        <w:rPr>
          <w:rFonts w:ascii="Times New Roman" w:hAnsi="Times New Roman"/>
          <w:sz w:val="24"/>
        </w:rPr>
      </w:pPr>
    </w:p>
    <w:p w14:paraId="77000000">
      <w:pPr>
        <w:spacing w:after="0" w:line="276" w:lineRule="auto"/>
        <w:ind/>
        <w:jc w:val="center"/>
        <w:rPr>
          <w:rFonts w:ascii="Times New Roman" w:hAnsi="Times New Roman"/>
          <w:sz w:val="24"/>
        </w:rPr>
      </w:pPr>
    </w:p>
    <w:p w14:paraId="78000000">
      <w:pPr>
        <w:spacing w:after="0" w:line="276" w:lineRule="auto"/>
        <w:ind/>
        <w:jc w:val="center"/>
        <w:rPr>
          <w:rFonts w:ascii="Times New Roman" w:hAnsi="Times New Roman"/>
          <w:sz w:val="24"/>
        </w:rPr>
      </w:pPr>
    </w:p>
    <w:p w14:paraId="79000000">
      <w:pPr>
        <w:spacing w:after="0" w:line="276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4</w:t>
      </w:r>
    </w:p>
    <w:p w14:paraId="7A000000">
      <w:pPr>
        <w:spacing w:after="0" w:line="276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Оценочный лист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Эксперта</w:t>
      </w:r>
    </w:p>
    <w:p w14:paraId="7B000000">
      <w:pPr>
        <w:spacing w:after="0" w:line="276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</w:p>
    <w:p w14:paraId="7C000000">
      <w:pPr>
        <w:spacing w:after="0" w:line="276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_____________________________________________________________________________</w:t>
      </w:r>
    </w:p>
    <w:p w14:paraId="7D000000">
      <w:pPr>
        <w:spacing w:after="0" w:line="276" w:lineRule="auto"/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(ФИО)</w:t>
      </w:r>
    </w:p>
    <w:p w14:paraId="7E000000">
      <w:pPr>
        <w:spacing w:after="0" w:line="276" w:lineRule="auto"/>
        <w:ind/>
        <w:jc w:val="center"/>
        <w:rPr>
          <w:rFonts w:ascii="Times New Roman" w:hAnsi="Times New Roman"/>
          <w:sz w:val="16"/>
        </w:rPr>
      </w:pPr>
    </w:p>
    <w:p w14:paraId="7F000000">
      <w:pPr>
        <w:spacing w:after="0" w:line="276" w:lineRule="auto"/>
        <w:ind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Контакты </w:t>
      </w:r>
      <w:r>
        <w:rPr>
          <w:rFonts w:ascii="Times New Roman" w:hAnsi="Times New Roman"/>
          <w:sz w:val="24"/>
        </w:rPr>
        <w:t>Эксперта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эл. почта  </w:t>
      </w:r>
      <w:r>
        <w:rPr>
          <w:rFonts w:ascii="Times New Roman" w:hAnsi="Times New Roman"/>
          <w:sz w:val="24"/>
          <w:u w:val="single"/>
        </w:rPr>
        <w:t xml:space="preserve">                                             </w:t>
      </w:r>
      <w:r>
        <w:rPr>
          <w:rFonts w:ascii="Times New Roman" w:hAnsi="Times New Roman"/>
          <w:sz w:val="24"/>
        </w:rPr>
        <w:t xml:space="preserve"> телеф</w:t>
      </w:r>
      <w:r>
        <w:rPr>
          <w:rFonts w:ascii="Times New Roman" w:hAnsi="Times New Roman"/>
          <w:sz w:val="24"/>
        </w:rPr>
        <w:t>он _________</w:t>
      </w:r>
      <w:r>
        <w:rPr>
          <w:rFonts w:ascii="Times New Roman" w:hAnsi="Times New Roman"/>
          <w:sz w:val="24"/>
        </w:rPr>
        <w:t>____</w:t>
      </w:r>
      <w:bookmarkStart w:id="1" w:name="_GoBack"/>
      <w:bookmarkEnd w:id="1"/>
      <w:r>
        <w:rPr>
          <w:rFonts w:ascii="Times New Roman" w:hAnsi="Times New Roman"/>
          <w:sz w:val="24"/>
        </w:rPr>
        <w:t>______</w:t>
      </w:r>
    </w:p>
    <w:p w14:paraId="80000000">
      <w:pPr>
        <w:spacing w:after="0" w:line="276" w:lineRule="auto"/>
        <w:ind/>
        <w:jc w:val="center"/>
        <w:rPr>
          <w:rFonts w:ascii="Times New Roman" w:hAnsi="Times New Roman"/>
          <w:b w:val="1"/>
          <w:sz w:val="16"/>
        </w:rPr>
      </w:pPr>
    </w:p>
    <w:tbl>
      <w:tblPr>
        <w:tblStyle w:val="Style_3"/>
        <w:tblLayout w:type="fixed"/>
      </w:tblPr>
      <w:tblGrid>
        <w:gridCol w:w="3202"/>
        <w:gridCol w:w="3516"/>
        <w:gridCol w:w="2637"/>
      </w:tblGrid>
      <w:tr>
        <w:tc>
          <w:tcPr>
            <w:tcW w:type="dxa" w:w="3202"/>
          </w:tcPr>
          <w:p w14:paraId="8100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Номинация</w:t>
            </w:r>
          </w:p>
        </w:tc>
        <w:tc>
          <w:tcPr>
            <w:tcW w:type="dxa" w:w="6153"/>
            <w:gridSpan w:val="2"/>
          </w:tcPr>
          <w:p w14:paraId="82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02"/>
          </w:tcPr>
          <w:p w14:paraId="8300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конкурсной работы</w:t>
            </w:r>
          </w:p>
        </w:tc>
        <w:tc>
          <w:tcPr>
            <w:tcW w:type="dxa" w:w="6153"/>
            <w:gridSpan w:val="2"/>
          </w:tcPr>
          <w:p w14:paraId="84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02"/>
          </w:tcPr>
          <w:p w14:paraId="8500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Участника/</w:t>
            </w:r>
            <w:r>
              <w:rPr>
                <w:rFonts w:ascii="Times New Roman" w:hAnsi="Times New Roman"/>
                <w:sz w:val="24"/>
              </w:rPr>
              <w:t>ов</w:t>
            </w:r>
          </w:p>
        </w:tc>
        <w:tc>
          <w:tcPr>
            <w:tcW w:type="dxa" w:w="6153"/>
            <w:gridSpan w:val="2"/>
          </w:tcPr>
          <w:p w14:paraId="86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18"/>
            <w:gridSpan w:val="2"/>
          </w:tcPr>
          <w:p w14:paraId="87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Критерий</w:t>
            </w:r>
            <w:r>
              <w:rPr>
                <w:rFonts w:ascii="Times New Roman" w:hAnsi="Times New Roman"/>
                <w:sz w:val="24"/>
              </w:rPr>
              <w:t xml:space="preserve"> и шкала</w:t>
            </w:r>
            <w:r>
              <w:rPr>
                <w:rFonts w:ascii="Times New Roman" w:hAnsi="Times New Roman"/>
                <w:sz w:val="24"/>
              </w:rPr>
              <w:t xml:space="preserve"> баллов</w:t>
            </w:r>
          </w:p>
        </w:tc>
        <w:tc>
          <w:tcPr>
            <w:tcW w:type="dxa" w:w="2637"/>
          </w:tcPr>
          <w:p w14:paraId="88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эксперта</w:t>
            </w:r>
          </w:p>
        </w:tc>
      </w:tr>
      <w:tr>
        <w:tc>
          <w:tcPr>
            <w:tcW w:type="dxa" w:w="6718"/>
            <w:gridSpan w:val="2"/>
          </w:tcPr>
          <w:p w14:paraId="8900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Креативность и новизна ав</w:t>
            </w:r>
            <w:r>
              <w:rPr>
                <w:rFonts w:ascii="Times New Roman" w:hAnsi="Times New Roman"/>
                <w:sz w:val="24"/>
              </w:rPr>
              <w:t>торской идеи, увлекательность игры</w:t>
            </w:r>
            <w:r>
              <w:rPr>
                <w:rFonts w:ascii="Times New Roman" w:hAnsi="Times New Roman"/>
                <w:sz w:val="24"/>
              </w:rPr>
              <w:t xml:space="preserve"> для детей</w:t>
            </w:r>
            <w:r>
              <w:rPr>
                <w:rFonts w:ascii="Times New Roman" w:hAnsi="Times New Roman"/>
                <w:sz w:val="24"/>
              </w:rPr>
              <w:t xml:space="preserve"> указанного</w:t>
            </w:r>
            <w:r>
              <w:rPr>
                <w:rFonts w:ascii="Times New Roman" w:hAnsi="Times New Roman"/>
                <w:sz w:val="24"/>
              </w:rPr>
              <w:t xml:space="preserve"> дошкольного возраста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8A000000">
            <w:pPr>
              <w:spacing w:line="276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 – 10 б</w:t>
            </w:r>
            <w:r>
              <w:rPr>
                <w:rFonts w:ascii="Times New Roman" w:hAnsi="Times New Roman"/>
                <w:sz w:val="24"/>
              </w:rPr>
              <w:t>аллов</w:t>
            </w:r>
          </w:p>
        </w:tc>
        <w:tc>
          <w:tcPr>
            <w:tcW w:type="dxa" w:w="2637"/>
          </w:tcPr>
          <w:p w14:paraId="8B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18"/>
            <w:gridSpan w:val="2"/>
          </w:tcPr>
          <w:p w14:paraId="8C00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Педагогическая целесообразность данной игры, способность решать с ее помощью заявленные автором образовательно-воспитательные задачи</w:t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    </w:t>
            </w:r>
          </w:p>
          <w:p w14:paraId="8D000000">
            <w:pPr>
              <w:spacing w:line="276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– 10 баллов</w:t>
            </w:r>
          </w:p>
        </w:tc>
        <w:tc>
          <w:tcPr>
            <w:tcW w:type="dxa" w:w="2637"/>
          </w:tcPr>
          <w:p w14:paraId="8E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18"/>
            <w:gridSpan w:val="2"/>
          </w:tcPr>
          <w:p w14:paraId="8F00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Практическая ценность и доступность для применения значительным числом педагогов  в области экологического воспитания дошкольников</w:t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</w:t>
            </w:r>
          </w:p>
          <w:p w14:paraId="90000000">
            <w:pPr>
              <w:spacing w:line="276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5</w:t>
            </w:r>
            <w:r>
              <w:rPr>
                <w:rFonts w:ascii="Times New Roman" w:hAnsi="Times New Roman"/>
                <w:sz w:val="24"/>
              </w:rPr>
              <w:t xml:space="preserve"> баллов</w:t>
            </w:r>
          </w:p>
        </w:tc>
        <w:tc>
          <w:tcPr>
            <w:tcW w:type="dxa" w:w="2637"/>
          </w:tcPr>
          <w:p w14:paraId="91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18"/>
            <w:gridSpan w:val="2"/>
          </w:tcPr>
          <w:p w14:paraId="9200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Культура и эстетичность оформления конкурсного материала (методическая и орфографическая грамотность изложения, наглядность и доступность для воспроизведения в самостоятельной практике предметно-пространственного игрового на</w:t>
            </w:r>
            <w:r>
              <w:rPr>
                <w:rFonts w:ascii="Times New Roman" w:hAnsi="Times New Roman"/>
                <w:sz w:val="24"/>
              </w:rPr>
              <w:t xml:space="preserve">полнения и/или мультимедиа материала) </w:t>
            </w:r>
          </w:p>
          <w:p w14:paraId="93000000">
            <w:pPr>
              <w:spacing w:line="276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 – 5</w:t>
            </w:r>
            <w:r>
              <w:rPr>
                <w:rFonts w:ascii="Times New Roman" w:hAnsi="Times New Roman"/>
                <w:sz w:val="24"/>
              </w:rPr>
              <w:t xml:space="preserve"> баллов</w:t>
            </w:r>
          </w:p>
        </w:tc>
        <w:tc>
          <w:tcPr>
            <w:tcW w:type="dxa" w:w="2637"/>
          </w:tcPr>
          <w:p w14:paraId="94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718"/>
            <w:gridSpan w:val="2"/>
          </w:tcPr>
          <w:p w14:paraId="95000000">
            <w:pPr>
              <w:spacing w:line="276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баллов </w:t>
            </w:r>
          </w:p>
        </w:tc>
        <w:tc>
          <w:tcPr>
            <w:tcW w:type="dxa" w:w="2637"/>
          </w:tcPr>
          <w:p w14:paraId="96000000">
            <w:pPr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355"/>
            <w:gridSpan w:val="3"/>
          </w:tcPr>
          <w:p w14:paraId="9700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Пояснения и </w:t>
            </w:r>
            <w:r>
              <w:rPr>
                <w:rFonts w:ascii="Times New Roman" w:hAnsi="Times New Roman"/>
                <w:sz w:val="24"/>
              </w:rPr>
              <w:t xml:space="preserve">рекомендации </w:t>
            </w:r>
            <w:r>
              <w:rPr>
                <w:rFonts w:ascii="Times New Roman" w:hAnsi="Times New Roman"/>
                <w:sz w:val="24"/>
              </w:rPr>
              <w:t>Эксперта</w:t>
            </w:r>
            <w:r>
              <w:rPr>
                <w:rFonts w:ascii="Times New Roman" w:hAnsi="Times New Roman"/>
                <w:sz w:val="24"/>
              </w:rPr>
              <w:t xml:space="preserve"> (по желанию)</w:t>
            </w:r>
          </w:p>
          <w:p w14:paraId="98000000">
            <w:pPr>
              <w:spacing w:line="276" w:lineRule="auto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99000000">
      <w:pPr>
        <w:spacing w:after="0" w:line="276" w:lineRule="auto"/>
        <w:ind/>
        <w:jc w:val="center"/>
        <w:rPr>
          <w:rFonts w:ascii="Times New Roman" w:hAnsi="Times New Roman"/>
          <w:sz w:val="24"/>
        </w:rPr>
      </w:pPr>
    </w:p>
    <w:p w14:paraId="9A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9B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</w:t>
      </w:r>
      <w:r>
        <w:rPr>
          <w:rFonts w:ascii="Times New Roman" w:hAnsi="Times New Roman"/>
          <w:sz w:val="24"/>
        </w:rPr>
        <w:t xml:space="preserve"> экспертизы</w:t>
      </w:r>
    </w:p>
    <w:p w14:paraId="9C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____________/____________________</w:t>
      </w:r>
    </w:p>
    <w:p w14:paraId="9D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sz w:val="16"/>
        </w:rPr>
        <w:t>(подпись)                   (расшифровка)</w:t>
      </w:r>
    </w:p>
    <w:p w14:paraId="9E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</w:t>
      </w:r>
    </w:p>
    <w:p w14:paraId="9F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A0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A1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A2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A3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A4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A5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A6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A7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A8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A9000000">
      <w:pPr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AA000000">
      <w:pPr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* Оценочный лист отправляется двумя</w:t>
      </w:r>
      <w:r>
        <w:rPr>
          <w:rFonts w:ascii="Times New Roman" w:hAnsi="Times New Roman"/>
          <w:i w:val="1"/>
          <w:sz w:val="20"/>
        </w:rPr>
        <w:t xml:space="preserve"> </w:t>
      </w:r>
      <w:r>
        <w:rPr>
          <w:rFonts w:ascii="Times New Roman" w:hAnsi="Times New Roman"/>
          <w:i w:val="1"/>
          <w:sz w:val="20"/>
        </w:rPr>
        <w:t xml:space="preserve">прикрепленными файлами </w:t>
      </w:r>
      <w:r>
        <w:rPr>
          <w:rFonts w:ascii="Times New Roman" w:hAnsi="Times New Roman"/>
          <w:i w:val="1"/>
          <w:sz w:val="20"/>
        </w:rPr>
        <w:t xml:space="preserve">в форматах </w:t>
      </w:r>
      <w:r>
        <w:rPr>
          <w:rFonts w:ascii="Times New Roman" w:hAnsi="Times New Roman"/>
          <w:i w:val="1"/>
          <w:sz w:val="20"/>
        </w:rPr>
        <w:t>Word и PDF</w:t>
      </w:r>
      <w:r>
        <w:rPr>
          <w:rFonts w:ascii="Times New Roman" w:hAnsi="Times New Roman"/>
          <w:i w:val="1"/>
          <w:sz w:val="20"/>
        </w:rPr>
        <w:t xml:space="preserve"> </w:t>
      </w:r>
    </w:p>
    <w:p w14:paraId="AB000000">
      <w:pPr>
        <w:spacing w:after="0" w:line="240" w:lineRule="auto"/>
        <w:ind/>
        <w:jc w:val="both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 xml:space="preserve">на </w:t>
      </w:r>
      <w:r>
        <w:rPr>
          <w:rFonts w:ascii="Times New Roman" w:hAnsi="Times New Roman"/>
          <w:i w:val="1"/>
          <w:sz w:val="20"/>
        </w:rPr>
        <w:t xml:space="preserve">электронную почту </w:t>
      </w:r>
      <w:r>
        <w:rPr>
          <w:rStyle w:val="Style_2_ch"/>
          <w:rFonts w:ascii="Times New Roman" w:hAnsi="Times New Roman"/>
          <w:i w:val="1"/>
          <w:sz w:val="20"/>
        </w:rPr>
        <w:fldChar w:fldCharType="begin"/>
      </w:r>
      <w:r>
        <w:rPr>
          <w:rStyle w:val="Style_2_ch"/>
          <w:rFonts w:ascii="Times New Roman" w:hAnsi="Times New Roman"/>
          <w:i w:val="1"/>
          <w:sz w:val="20"/>
        </w:rPr>
        <w:instrText>HYPERLINK "mailto:eco-igri@yandex.ru"</w:instrText>
      </w:r>
      <w:r>
        <w:rPr>
          <w:rStyle w:val="Style_2_ch"/>
          <w:rFonts w:ascii="Times New Roman" w:hAnsi="Times New Roman"/>
          <w:i w:val="1"/>
          <w:sz w:val="20"/>
        </w:rPr>
        <w:fldChar w:fldCharType="separate"/>
      </w:r>
      <w:r>
        <w:rPr>
          <w:rStyle w:val="Style_2_ch"/>
          <w:rFonts w:ascii="Times New Roman" w:hAnsi="Times New Roman"/>
          <w:i w:val="1"/>
          <w:sz w:val="20"/>
        </w:rPr>
        <w:t>eco-igri@yandex.ru</w:t>
      </w:r>
      <w:r>
        <w:rPr>
          <w:rStyle w:val="Style_2_ch"/>
          <w:rFonts w:ascii="Times New Roman" w:hAnsi="Times New Roman"/>
          <w:i w:val="1"/>
          <w:sz w:val="20"/>
        </w:rPr>
        <w:fldChar w:fldCharType="end"/>
      </w:r>
      <w:r>
        <w:rPr>
          <w:rFonts w:ascii="Times New Roman" w:hAnsi="Times New Roman"/>
          <w:i w:val="1"/>
          <w:sz w:val="20"/>
        </w:rPr>
        <w:t xml:space="preserve"> с темой письма: </w:t>
      </w:r>
      <w:r>
        <w:rPr>
          <w:rFonts w:ascii="Times New Roman" w:hAnsi="Times New Roman"/>
          <w:i w:val="1"/>
          <w:sz w:val="20"/>
        </w:rPr>
        <w:t>«Оценка</w:t>
      </w:r>
      <w:r>
        <w:rPr>
          <w:rFonts w:ascii="Times New Roman" w:hAnsi="Times New Roman"/>
          <w:i w:val="1"/>
          <w:sz w:val="20"/>
        </w:rPr>
        <w:t>_</w:t>
      </w:r>
      <w:r>
        <w:rPr>
          <w:rFonts w:ascii="Times New Roman" w:hAnsi="Times New Roman"/>
          <w:i w:val="1"/>
          <w:sz w:val="20"/>
        </w:rPr>
        <w:t>Фамилия Участника_Фамилия Эксперта</w:t>
      </w:r>
      <w:r>
        <w:rPr>
          <w:rFonts w:ascii="Times New Roman" w:hAnsi="Times New Roman"/>
          <w:i w:val="1"/>
          <w:sz w:val="20"/>
        </w:rPr>
        <w:t>»  (например «Оценка_Иванова_Сидорова»)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line="252" w:lineRule="auto"/>
      <w:ind/>
    </w:pPr>
  </w:style>
  <w:style w:default="1" w:styleId="Style_4_ch" w:type="character">
    <w:name w:val="Normal"/>
    <w:link w:val="Style_4"/>
  </w:style>
  <w:style w:styleId="Style_5" w:type="paragraph">
    <w:name w:val="No Spacing"/>
    <w:link w:val="Style_5_ch"/>
    <w:pPr>
      <w:spacing w:after="0" w:line="240" w:lineRule="auto"/>
      <w:ind/>
    </w:pPr>
  </w:style>
  <w:style w:styleId="Style_5_ch" w:type="character">
    <w:name w:val="No Spacing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Основной шрифт абзаца2"/>
    <w:link w:val="Style_13_ch"/>
  </w:style>
  <w:style w:styleId="Style_13_ch" w:type="character">
    <w:name w:val="Основной шрифт абзаца2"/>
    <w:link w:val="Style_13"/>
  </w:style>
  <w:style w:styleId="Style_14" w:type="paragraph">
    <w:name w:val="toc 3"/>
    <w:next w:val="Style_4"/>
    <w:link w:val="Style_14_ch"/>
    <w:uiPriority w:val="39"/>
    <w:pPr>
      <w:ind w:firstLine="0"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2" w:type="paragraph">
    <w:name w:val="Гиперссылка2"/>
    <w:link w:val="Style_2_ch"/>
    <w:rPr>
      <w:color w:val="0000FF"/>
      <w:u w:val="single"/>
    </w:rPr>
  </w:style>
  <w:style w:styleId="Style_2_ch" w:type="character">
    <w:name w:val="Гиперссылка2"/>
    <w:link w:val="Style_2"/>
    <w:rPr>
      <w:color w:val="0000FF"/>
      <w:u w:val="single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toc 1"/>
    <w:next w:val="Style_4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4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Гиперссылка1"/>
    <w:basedOn w:val="Style_10"/>
    <w:link w:val="Style_23_ch"/>
    <w:rPr>
      <w:color w:themeColor="hyperlink" w:val="0563C1"/>
      <w:u w:val="single"/>
    </w:rPr>
  </w:style>
  <w:style w:styleId="Style_23_ch" w:type="character">
    <w:name w:val="Гиперссылка1"/>
    <w:basedOn w:val="Style_10_ch"/>
    <w:link w:val="Style_23"/>
    <w:rPr>
      <w:color w:themeColor="hyperlink" w:val="0563C1"/>
      <w:u w:val="single"/>
    </w:rPr>
  </w:style>
  <w:style w:styleId="Style_24" w:type="paragraph">
    <w:name w:val="Обычный1"/>
    <w:link w:val="Style_24_ch"/>
    <w:pPr>
      <w:spacing w:after="200" w:line="276" w:lineRule="auto"/>
      <w:ind/>
    </w:pPr>
    <w:rPr>
      <w:rFonts w:ascii="Calibri" w:hAnsi="Calibri"/>
    </w:rPr>
  </w:style>
  <w:style w:styleId="Style_24_ch" w:type="character">
    <w:name w:val="Обычный1"/>
    <w:link w:val="Style_24"/>
    <w:rPr>
      <w:rFonts w:ascii="Calibri" w:hAnsi="Calibri"/>
    </w:rPr>
  </w:style>
  <w:style w:styleId="Style_25" w:type="paragraph">
    <w:name w:val="toc 8"/>
    <w:next w:val="Style_4"/>
    <w:link w:val="Style_25_ch"/>
    <w:uiPriority w:val="39"/>
    <w:pPr>
      <w:ind w:firstLine="0" w:left="1400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List Paragraph"/>
    <w:basedOn w:val="Style_4"/>
    <w:link w:val="Style_26_ch"/>
    <w:pPr>
      <w:ind w:firstLine="0" w:left="720"/>
      <w:contextualSpacing w:val="1"/>
    </w:pPr>
  </w:style>
  <w:style w:styleId="Style_26_ch" w:type="character">
    <w:name w:val="List Paragraph"/>
    <w:basedOn w:val="Style_4_ch"/>
    <w:link w:val="Style_26"/>
  </w:style>
  <w:style w:styleId="Style_27" w:type="paragraph">
    <w:name w:val="Balloon Text"/>
    <w:basedOn w:val="Style_4"/>
    <w:link w:val="Style_27_ch"/>
    <w:pPr>
      <w:spacing w:after="0" w:line="240" w:lineRule="auto"/>
      <w:ind/>
    </w:pPr>
    <w:rPr>
      <w:rFonts w:ascii="Tahoma" w:hAnsi="Tahoma"/>
      <w:sz w:val="16"/>
    </w:rPr>
  </w:style>
  <w:style w:styleId="Style_27_ch" w:type="character">
    <w:name w:val="Balloon Text"/>
    <w:basedOn w:val="Style_4_ch"/>
    <w:link w:val="Style_27"/>
    <w:rPr>
      <w:rFonts w:ascii="Tahoma" w:hAnsi="Tahoma"/>
      <w:sz w:val="16"/>
    </w:rPr>
  </w:style>
  <w:style w:styleId="Style_28" w:type="paragraph">
    <w:name w:val="toc 5"/>
    <w:next w:val="Style_4"/>
    <w:link w:val="Style_28_ch"/>
    <w:uiPriority w:val="39"/>
    <w:pPr>
      <w:ind w:firstLine="0"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Обычный1"/>
    <w:link w:val="Style_29_ch"/>
  </w:style>
  <w:style w:styleId="Style_29_ch" w:type="character">
    <w:name w:val="Обычный1"/>
    <w:link w:val="Style_29"/>
  </w:style>
  <w:style w:styleId="Style_30" w:type="paragraph">
    <w:name w:val="Обычный1"/>
    <w:link w:val="Style_30_ch"/>
  </w:style>
  <w:style w:styleId="Style_30_ch" w:type="character">
    <w:name w:val="Обычный1"/>
    <w:link w:val="Style_30"/>
  </w:style>
  <w:style w:styleId="Style_31" w:type="paragraph">
    <w:name w:val="Обычный1"/>
    <w:link w:val="Style_31_ch"/>
  </w:style>
  <w:style w:styleId="Style_31_ch" w:type="character">
    <w:name w:val="Обычный1"/>
    <w:link w:val="Style_31"/>
  </w:style>
  <w:style w:styleId="Style_32" w:type="paragraph">
    <w:name w:val="Subtitle"/>
    <w:next w:val="Style_4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Основной шрифт абзаца2"/>
    <w:link w:val="Style_33_ch"/>
  </w:style>
  <w:style w:styleId="Style_33_ch" w:type="character">
    <w:name w:val="Основной шрифт абзаца2"/>
    <w:link w:val="Style_33"/>
  </w:style>
  <w:style w:styleId="Style_34" w:type="paragraph">
    <w:name w:val="Title"/>
    <w:next w:val="Style_4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4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4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2024-11-11T08:31:21Z</dcterms:modified>
</cp:coreProperties>
</file>