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35" w:rsidRPr="008B0FA3" w:rsidRDefault="001B3635" w:rsidP="001B36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1B3635" w:rsidRPr="008B0FA3" w:rsidRDefault="001B3635" w:rsidP="001B3635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/>
          <w:b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635" w:rsidRPr="00F22475" w:rsidRDefault="001B3635" w:rsidP="001B3635">
      <w:pPr>
        <w:widowControl w:val="0"/>
        <w:autoSpaceDE w:val="0"/>
        <w:autoSpaceDN w:val="0"/>
        <w:adjustRightInd w:val="0"/>
        <w:spacing w:after="0" w:line="360" w:lineRule="auto"/>
        <w:ind w:left="3544"/>
        <w:rPr>
          <w:rFonts w:ascii="Times New Roman" w:hAnsi="Times New Roman"/>
          <w:b/>
          <w:szCs w:val="24"/>
        </w:rPr>
      </w:pPr>
      <w:r w:rsidRPr="00F22475">
        <w:rPr>
          <w:rFonts w:ascii="Times New Roman" w:hAnsi="Times New Roman"/>
          <w:b/>
          <w:szCs w:val="24"/>
        </w:rPr>
        <w:t>ДЕПАРТАМЕНТ ОБРАЗОВАНИЯ АДМИНИСТРАЦИИ ГОРОДА ТОМСКА</w:t>
      </w:r>
    </w:p>
    <w:p w:rsidR="001B3635" w:rsidRPr="00F22475" w:rsidRDefault="001B3635" w:rsidP="001B3635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Cs w:val="24"/>
        </w:rPr>
      </w:pPr>
      <w:r w:rsidRPr="00F22475">
        <w:rPr>
          <w:rFonts w:ascii="Times New Roman" w:hAnsi="Times New Roman"/>
          <w:szCs w:val="24"/>
        </w:rPr>
        <w:t xml:space="preserve">МУНИЦИПАЛЬНОЕ АВТОНОМНОЕ ДОШКОЛЬНОЕ ОБРАЗОВАТЕЛЬНОЕ УЧРЕЖДЕНИЕ </w:t>
      </w:r>
      <w:r w:rsidR="00EF0686" w:rsidRPr="00EF0686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;mso-position-horizontal-relative:text;mso-position-vertical-relative:text" from="31.45pt,13.6pt" to="77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" strokecolor="windowText" strokeweight="3pt">
            <v:stroke linestyle="thinThin"/>
          </v:line>
        </w:pict>
      </w:r>
      <w:r w:rsidRPr="00F22475">
        <w:rPr>
          <w:rFonts w:ascii="Times New Roman" w:hAnsi="Times New Roman"/>
          <w:szCs w:val="24"/>
        </w:rPr>
        <w:t>ЦЕНТР РАЗВИТИЯ РЕБЕНКА - ДЕТСКИЙ САД № 94</w:t>
      </w:r>
    </w:p>
    <w:p w:rsidR="001B3635" w:rsidRPr="00D00AE2" w:rsidRDefault="001B3635" w:rsidP="001B36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00AE2">
        <w:rPr>
          <w:rFonts w:ascii="Times New Roman" w:hAnsi="Times New Roman"/>
          <w:sz w:val="18"/>
          <w:szCs w:val="18"/>
        </w:rPr>
        <w:t xml:space="preserve">634057, г. Томск, ул. 79 Гвардейской дивизии </w:t>
      </w:r>
      <w:r>
        <w:rPr>
          <w:rFonts w:ascii="Times New Roman" w:hAnsi="Times New Roman"/>
          <w:sz w:val="18"/>
          <w:szCs w:val="18"/>
        </w:rPr>
        <w:t xml:space="preserve">16\1; </w:t>
      </w:r>
      <w:r w:rsidRPr="00D00AE2">
        <w:rPr>
          <w:rFonts w:ascii="Times New Roman" w:hAnsi="Times New Roman"/>
          <w:sz w:val="18"/>
          <w:szCs w:val="18"/>
        </w:rPr>
        <w:t>тел./ факс (3822) 72 – 53 - 22,</w:t>
      </w:r>
    </w:p>
    <w:p w:rsidR="001B3635" w:rsidRDefault="001B3635" w:rsidP="001B363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D00AE2"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5" w:history="1">
        <w:r w:rsidRPr="00D00AE2">
          <w:rPr>
            <w:rStyle w:val="a3"/>
            <w:rFonts w:ascii="Times New Roman" w:hAnsi="Times New Roman"/>
            <w:sz w:val="18"/>
            <w:szCs w:val="18"/>
            <w:lang w:val="en-US"/>
          </w:rPr>
          <w:t>dou94@education70.ru</w:t>
        </w:r>
      </w:hyperlink>
      <w:r w:rsidRPr="00D00AE2">
        <w:rPr>
          <w:rFonts w:ascii="Times New Roman" w:hAnsi="Times New Roman"/>
          <w:sz w:val="18"/>
          <w:szCs w:val="18"/>
          <w:lang w:val="en-US"/>
        </w:rPr>
        <w:t xml:space="preserve">; </w:t>
      </w:r>
      <w:r w:rsidRPr="00D00AE2">
        <w:rPr>
          <w:rFonts w:ascii="Times New Roman" w:hAnsi="Times New Roman"/>
          <w:sz w:val="18"/>
          <w:szCs w:val="18"/>
        </w:rPr>
        <w:t>Сайт</w:t>
      </w:r>
      <w:r w:rsidRPr="00D00AE2">
        <w:rPr>
          <w:rFonts w:ascii="Times New Roman" w:hAnsi="Times New Roman"/>
          <w:sz w:val="18"/>
          <w:szCs w:val="18"/>
          <w:lang w:val="en-US"/>
        </w:rPr>
        <w:t xml:space="preserve">: </w:t>
      </w:r>
      <w:hyperlink r:id="rId6" w:history="1">
        <w:r w:rsidRPr="00D00AE2">
          <w:rPr>
            <w:rStyle w:val="a3"/>
            <w:rFonts w:ascii="Times New Roman" w:eastAsia="Calibri" w:hAnsi="Times New Roman"/>
            <w:sz w:val="18"/>
            <w:szCs w:val="18"/>
            <w:lang w:val="en-US" w:eastAsia="en-US"/>
          </w:rPr>
          <w:t>http://sad94.dou.tomsk.ru/</w:t>
        </w:r>
      </w:hyperlink>
    </w:p>
    <w:p w:rsidR="001B3635" w:rsidRPr="00F22475" w:rsidRDefault="001B3635" w:rsidP="001B363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B3635" w:rsidRPr="008B0FA3" w:rsidRDefault="001B3635" w:rsidP="001B3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ОТЧЁТ ЗА </w:t>
      </w:r>
      <w:r w:rsidRPr="008B0FA3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3/2024</w:t>
      </w:r>
      <w:r w:rsidRPr="008B0F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B3635" w:rsidRDefault="001B3635" w:rsidP="001B36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>о результативности работы</w:t>
      </w:r>
      <w:r w:rsidRPr="008B0FA3">
        <w:rPr>
          <w:rFonts w:ascii="Times New Roman" w:hAnsi="Times New Roman"/>
          <w:sz w:val="24"/>
          <w:szCs w:val="24"/>
        </w:rPr>
        <w:t xml:space="preserve"> </w:t>
      </w:r>
      <w:r w:rsidRPr="008B0FA3">
        <w:rPr>
          <w:rFonts w:ascii="Times New Roman" w:hAnsi="Times New Roman"/>
          <w:i/>
          <w:sz w:val="24"/>
          <w:szCs w:val="24"/>
        </w:rPr>
        <w:t xml:space="preserve">в рамках реализации соглашения о включении в пилотный проект по образованию для устойчивого развития </w:t>
      </w:r>
    </w:p>
    <w:p w:rsidR="001B3635" w:rsidRPr="008B0FA3" w:rsidRDefault="001B3635" w:rsidP="001B36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Российское</w:t>
      </w:r>
      <w:r w:rsidRPr="008B0FA3">
        <w:rPr>
          <w:rFonts w:ascii="Times New Roman" w:hAnsi="Times New Roman"/>
          <w:i/>
          <w:sz w:val="24"/>
          <w:szCs w:val="24"/>
        </w:rPr>
        <w:t xml:space="preserve"> сетевое</w:t>
      </w:r>
      <w:r>
        <w:rPr>
          <w:rFonts w:ascii="Times New Roman" w:hAnsi="Times New Roman"/>
          <w:i/>
          <w:sz w:val="24"/>
          <w:szCs w:val="24"/>
        </w:rPr>
        <w:t xml:space="preserve"> педагогическое </w:t>
      </w:r>
      <w:r w:rsidRPr="008B0FA3">
        <w:rPr>
          <w:rFonts w:ascii="Times New Roman" w:hAnsi="Times New Roman"/>
          <w:i/>
          <w:sz w:val="24"/>
          <w:szCs w:val="24"/>
        </w:rPr>
        <w:t>партнерство: Учимся жить устойчиво в глобальном мире: Экология. Здоровье. Безопасность»</w:t>
      </w:r>
    </w:p>
    <w:p w:rsidR="001B3635" w:rsidRPr="008B0FA3" w:rsidRDefault="001B3635" w:rsidP="001B36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sz w:val="24"/>
          <w:szCs w:val="24"/>
        </w:rPr>
        <w:t xml:space="preserve">(программа УНИТВИН ЮНЕСКО) </w:t>
      </w:r>
    </w:p>
    <w:p w:rsidR="001B3635" w:rsidRDefault="001B3635" w:rsidP="001B36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/>
          <w:sz w:val="24"/>
          <w:szCs w:val="24"/>
        </w:rPr>
        <w:t xml:space="preserve">(где размещен отчет): </w:t>
      </w:r>
    </w:p>
    <w:p w:rsidR="001B3635" w:rsidRPr="00F22475" w:rsidRDefault="001B3635" w:rsidP="001B3635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731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тветственный куратор</w:t>
      </w:r>
      <w:r w:rsidRPr="004973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ФИО</w:t>
      </w:r>
      <w:r w:rsidRPr="00FF34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должность, наименование образовательной организации</w:t>
      </w:r>
    </w:p>
    <w:p w:rsidR="001B3635" w:rsidRPr="008B0FA3" w:rsidRDefault="001B3635" w:rsidP="001B363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Общие сведения</w:t>
      </w:r>
    </w:p>
    <w:tbl>
      <w:tblPr>
        <w:tblW w:w="1552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2072"/>
        <w:gridCol w:w="1951"/>
        <w:gridCol w:w="1212"/>
        <w:gridCol w:w="1137"/>
        <w:gridCol w:w="1609"/>
        <w:gridCol w:w="1199"/>
        <w:gridCol w:w="2316"/>
        <w:gridCol w:w="1173"/>
        <w:gridCol w:w="1470"/>
      </w:tblGrid>
      <w:tr w:rsidR="001B3635" w:rsidRPr="008B0FA3" w:rsidTr="00A6358D">
        <w:trPr>
          <w:jc w:val="center"/>
        </w:trPr>
        <w:tc>
          <w:tcPr>
            <w:tcW w:w="1281" w:type="dxa"/>
            <w:shd w:val="clear" w:color="auto" w:fill="FFC000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91" w:type="dxa"/>
            <w:shd w:val="clear" w:color="auto" w:fill="FFC000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Сайт организации</w:t>
            </w:r>
          </w:p>
        </w:tc>
        <w:tc>
          <w:tcPr>
            <w:tcW w:w="1260" w:type="dxa"/>
            <w:shd w:val="clear" w:color="auto" w:fill="FFC000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 для рассылки</w:t>
            </w:r>
          </w:p>
        </w:tc>
        <w:tc>
          <w:tcPr>
            <w:tcW w:w="1120" w:type="dxa"/>
            <w:shd w:val="clear" w:color="auto" w:fill="FFC000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Населенный пункт, регион</w:t>
            </w:r>
          </w:p>
        </w:tc>
        <w:tc>
          <w:tcPr>
            <w:tcW w:w="1051" w:type="dxa"/>
            <w:shd w:val="clear" w:color="auto" w:fill="FFC000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Год вступления в проект</w:t>
            </w:r>
          </w:p>
        </w:tc>
        <w:tc>
          <w:tcPr>
            <w:tcW w:w="1480" w:type="dxa"/>
            <w:shd w:val="clear" w:color="auto" w:fill="FFC000"/>
          </w:tcPr>
          <w:p w:rsidR="001B3635" w:rsidRPr="008B0FA3" w:rsidRDefault="001B3635" w:rsidP="00A635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Тема инновационной работы в рамках ассоции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рованной площадки: (если есть)</w:t>
            </w:r>
          </w:p>
        </w:tc>
        <w:tc>
          <w:tcPr>
            <w:tcW w:w="1108" w:type="dxa"/>
            <w:shd w:val="clear" w:color="auto" w:fill="FFC000"/>
          </w:tcPr>
          <w:p w:rsidR="001B3635" w:rsidRPr="008B0FA3" w:rsidRDefault="001B3635" w:rsidP="00A635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участников: дети, родители и педагоги</w:t>
            </w:r>
          </w:p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shd w:val="clear" w:color="auto" w:fill="FFC000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партнерства, прошедших курсы повышения квалификации (</w:t>
            </w:r>
            <w:proofErr w:type="gramStart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 накопительной с 2020 года) на сайте </w:t>
            </w:r>
            <w:hyperlink r:id="rId7" w:history="1">
              <w:r w:rsidRPr="008B0FA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http://moodle.imc.tomsk.ru/</w:t>
              </w:r>
            </w:hyperlink>
          </w:p>
        </w:tc>
        <w:tc>
          <w:tcPr>
            <w:tcW w:w="1471" w:type="dxa"/>
            <w:shd w:val="clear" w:color="auto" w:fill="FFC000"/>
          </w:tcPr>
          <w:p w:rsidR="001B3635" w:rsidRPr="008B0FA3" w:rsidRDefault="001B3635" w:rsidP="00A635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Классы (группы ДОУ), в которых реализуется выбранная тема ОУР</w:t>
            </w:r>
          </w:p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C000"/>
          </w:tcPr>
          <w:p w:rsidR="001B3635" w:rsidRPr="008B0FA3" w:rsidRDefault="001B3635" w:rsidP="00A635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Ссылка  на скан титульного листа документа </w:t>
            </w:r>
            <w:proofErr w:type="gramStart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 инновационной работе (проект</w:t>
            </w:r>
            <w:r w:rsidRPr="008B0F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план,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дорожная карта, программу, концепцию или др.)</w:t>
            </w:r>
          </w:p>
        </w:tc>
      </w:tr>
      <w:tr w:rsidR="001B3635" w:rsidRPr="008B0FA3" w:rsidTr="00A6358D">
        <w:trPr>
          <w:jc w:val="center"/>
        </w:trPr>
        <w:tc>
          <w:tcPr>
            <w:tcW w:w="1281" w:type="dxa"/>
            <w:shd w:val="clear" w:color="auto" w:fill="auto"/>
          </w:tcPr>
          <w:p w:rsidR="001B3635" w:rsidRPr="001B3635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36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МКОУ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Вихоревска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СОШ №2»</w:t>
            </w:r>
          </w:p>
        </w:tc>
        <w:tc>
          <w:tcPr>
            <w:tcW w:w="1891" w:type="dxa"/>
          </w:tcPr>
          <w:p w:rsidR="001B3635" w:rsidRPr="001B3635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36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https://sh2-vixorevka-r138.gosweb.gosuslugi</w:t>
            </w:r>
            <w:r w:rsidRPr="001B36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.ru/</w:t>
            </w:r>
          </w:p>
        </w:tc>
        <w:tc>
          <w:tcPr>
            <w:tcW w:w="1260" w:type="dxa"/>
          </w:tcPr>
          <w:p w:rsidR="001B3635" w:rsidRPr="001B3635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Regentruda471@mail.ru</w:t>
            </w:r>
          </w:p>
        </w:tc>
        <w:tc>
          <w:tcPr>
            <w:tcW w:w="1120" w:type="dxa"/>
            <w:shd w:val="clear" w:color="auto" w:fill="auto"/>
          </w:tcPr>
          <w:p w:rsidR="001B3635" w:rsidRPr="001B3635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Иркутская обл.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Братский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р-он, г. Вихоревка</w:t>
            </w:r>
          </w:p>
        </w:tc>
        <w:tc>
          <w:tcPr>
            <w:tcW w:w="1051" w:type="dxa"/>
            <w:shd w:val="clear" w:color="auto" w:fill="auto"/>
          </w:tcPr>
          <w:p w:rsidR="001B3635" w:rsidRPr="001B3635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2023г.</w:t>
            </w:r>
          </w:p>
        </w:tc>
        <w:tc>
          <w:tcPr>
            <w:tcW w:w="1480" w:type="dxa"/>
            <w:shd w:val="clear" w:color="auto" w:fill="auto"/>
          </w:tcPr>
          <w:p w:rsidR="001B3635" w:rsidRPr="001B3635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36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«Повышение экологической </w:t>
            </w:r>
            <w:r w:rsidRPr="001B36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культуры школьников  в интересах устойчивого развития общества».</w:t>
            </w:r>
          </w:p>
        </w:tc>
        <w:tc>
          <w:tcPr>
            <w:tcW w:w="1108" w:type="dxa"/>
            <w:shd w:val="clear" w:color="auto" w:fill="auto"/>
          </w:tcPr>
          <w:p w:rsidR="001B3635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Детей - 793</w:t>
            </w:r>
          </w:p>
          <w:p w:rsidR="001B3635" w:rsidRPr="001B3635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Педагогов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- 48</w:t>
            </w:r>
          </w:p>
        </w:tc>
        <w:tc>
          <w:tcPr>
            <w:tcW w:w="2121" w:type="dxa"/>
            <w:shd w:val="clear" w:color="auto" w:fill="auto"/>
          </w:tcPr>
          <w:p w:rsidR="001B3635" w:rsidRPr="001B3635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71" w:type="dxa"/>
            <w:shd w:val="clear" w:color="auto" w:fill="auto"/>
          </w:tcPr>
          <w:p w:rsidR="001B3635" w:rsidRPr="001B3635" w:rsidRDefault="000E17C5" w:rsidP="000E17C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45" w:type="dxa"/>
            <w:shd w:val="clear" w:color="auto" w:fill="auto"/>
          </w:tcPr>
          <w:p w:rsidR="001B3635" w:rsidRPr="001B3635" w:rsidRDefault="001B3635" w:rsidP="00A635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B3635" w:rsidRPr="001B3635" w:rsidRDefault="001B3635" w:rsidP="00A635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B3635" w:rsidRPr="001B3635" w:rsidRDefault="001B3635" w:rsidP="00A635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1B3635" w:rsidRDefault="001B3635" w:rsidP="001B3635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1B3635" w:rsidRPr="008B0FA3" w:rsidRDefault="001B3635" w:rsidP="001B3635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1B3635" w:rsidRPr="004400E0" w:rsidRDefault="001B3635" w:rsidP="001B3635">
      <w:pPr>
        <w:spacing w:after="0"/>
        <w:ind w:left="993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Результативность </w:t>
      </w:r>
      <w:r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участия 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 мероприятиях партнерства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888"/>
        <w:gridCol w:w="1902"/>
        <w:gridCol w:w="1478"/>
        <w:gridCol w:w="1483"/>
        <w:gridCol w:w="7151"/>
      </w:tblGrid>
      <w:tr w:rsidR="00903515" w:rsidRPr="000D7B8D" w:rsidTr="00903515">
        <w:tc>
          <w:tcPr>
            <w:tcW w:w="1367" w:type="dxa"/>
            <w:shd w:val="clear" w:color="auto" w:fill="E2EFD9"/>
          </w:tcPr>
          <w:p w:rsidR="001B3635" w:rsidRPr="000D7B8D" w:rsidRDefault="001B3635" w:rsidP="00A6358D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3048" w:type="dxa"/>
            <w:shd w:val="clear" w:color="auto" w:fill="E2EFD9"/>
          </w:tcPr>
          <w:p w:rsidR="001B3635" w:rsidRPr="000D7B8D" w:rsidRDefault="001B3635" w:rsidP="00A6358D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470" w:type="dxa"/>
            <w:shd w:val="clear" w:color="auto" w:fill="E2EFD9"/>
          </w:tcPr>
          <w:p w:rsidR="001B3635" w:rsidRPr="000D7B8D" w:rsidRDefault="001B3635" w:rsidP="00A6358D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2338" w:type="dxa"/>
            <w:shd w:val="clear" w:color="auto" w:fill="E2EFD9"/>
          </w:tcPr>
          <w:p w:rsidR="001B3635" w:rsidRPr="000D7B8D" w:rsidRDefault="001B3635" w:rsidP="00A6358D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 участников от организации</w:t>
            </w:r>
          </w:p>
        </w:tc>
        <w:tc>
          <w:tcPr>
            <w:tcW w:w="2235" w:type="dxa"/>
            <w:shd w:val="clear" w:color="auto" w:fill="E2EFD9"/>
          </w:tcPr>
          <w:p w:rsidR="001B3635" w:rsidRPr="000D7B8D" w:rsidRDefault="001B3635" w:rsidP="00A6358D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3644" w:type="dxa"/>
            <w:shd w:val="clear" w:color="auto" w:fill="E2EFD9"/>
          </w:tcPr>
          <w:p w:rsidR="001B3635" w:rsidRPr="000D7B8D" w:rsidRDefault="001B3635" w:rsidP="00A6358D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Ссылка на информацию, где представлены итоги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(протокол организатора, информация на сайте вашей организации и др.)</w:t>
            </w:r>
          </w:p>
        </w:tc>
      </w:tr>
      <w:tr w:rsidR="00903515" w:rsidRPr="000D7B8D" w:rsidTr="00903515">
        <w:tc>
          <w:tcPr>
            <w:tcW w:w="1367" w:type="dxa"/>
            <w:vMerge w:val="restart"/>
            <w:shd w:val="clear" w:color="auto" w:fill="auto"/>
          </w:tcPr>
          <w:p w:rsidR="001B3635" w:rsidRPr="000D7B8D" w:rsidRDefault="001B3635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0D7B8D">
              <w:rPr>
                <w:rFonts w:ascii="Times New Roman" w:hAnsi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3048" w:type="dxa"/>
            <w:shd w:val="clear" w:color="auto" w:fill="auto"/>
          </w:tcPr>
          <w:p w:rsidR="001B3635" w:rsidRPr="000D7B8D" w:rsidRDefault="00903515" w:rsidP="00A6358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«Литературные образы в экологическом образовании для устойчивого развития»</w:t>
            </w:r>
          </w:p>
        </w:tc>
        <w:tc>
          <w:tcPr>
            <w:tcW w:w="2470" w:type="dxa"/>
            <w:shd w:val="clear" w:color="auto" w:fill="auto"/>
          </w:tcPr>
          <w:p w:rsidR="001B3635" w:rsidRPr="000D7B8D" w:rsidRDefault="00903515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338" w:type="dxa"/>
            <w:shd w:val="clear" w:color="auto" w:fill="auto"/>
          </w:tcPr>
          <w:p w:rsidR="001B3635" w:rsidRPr="000D7B8D" w:rsidRDefault="00903515" w:rsidP="00546FD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1B3635" w:rsidRPr="000D7B8D" w:rsidRDefault="001B3635" w:rsidP="00A6358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Грамота за </w:t>
            </w:r>
            <w:r w:rsidRPr="000D7B8D">
              <w:rPr>
                <w:rFonts w:ascii="Times New Roman" w:eastAsia="Calibri" w:hAnsi="Times New Roman"/>
                <w:sz w:val="20"/>
                <w:szCs w:val="20"/>
              </w:rPr>
              <w:t>1 место</w:t>
            </w:r>
          </w:p>
        </w:tc>
        <w:tc>
          <w:tcPr>
            <w:tcW w:w="3644" w:type="dxa"/>
            <w:shd w:val="clear" w:color="auto" w:fill="auto"/>
          </w:tcPr>
          <w:p w:rsidR="001B3635" w:rsidRDefault="00EF0686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8" w:history="1">
              <w:r w:rsidR="00903515" w:rsidRPr="00550C48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http://partner-unitwin.net/wp-content/uploads/2023/12/CCF_000291.pdf</w:t>
              </w:r>
            </w:hyperlink>
          </w:p>
          <w:p w:rsidR="00903515" w:rsidRPr="000D7B8D" w:rsidRDefault="00903515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3515" w:rsidRPr="000D7B8D" w:rsidTr="00903515">
        <w:tc>
          <w:tcPr>
            <w:tcW w:w="1367" w:type="dxa"/>
            <w:vMerge/>
            <w:shd w:val="clear" w:color="auto" w:fill="auto"/>
          </w:tcPr>
          <w:p w:rsidR="00903515" w:rsidRPr="000D7B8D" w:rsidRDefault="00903515" w:rsidP="00A635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903515" w:rsidRPr="000D7B8D" w:rsidRDefault="00903515" w:rsidP="006F598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«Этнокультурные образы в экологическом образовании для устойчивого развития»</w:t>
            </w:r>
          </w:p>
        </w:tc>
        <w:tc>
          <w:tcPr>
            <w:tcW w:w="2470" w:type="dxa"/>
            <w:shd w:val="clear" w:color="auto" w:fill="auto"/>
          </w:tcPr>
          <w:p w:rsidR="00903515" w:rsidRPr="000D7B8D" w:rsidRDefault="00903515" w:rsidP="006F598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338" w:type="dxa"/>
            <w:shd w:val="clear" w:color="auto" w:fill="auto"/>
          </w:tcPr>
          <w:p w:rsidR="00903515" w:rsidRPr="000D7B8D" w:rsidRDefault="00903515" w:rsidP="00546FD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903515" w:rsidRPr="000D7B8D" w:rsidRDefault="00903515" w:rsidP="006F598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Грамота за </w:t>
            </w:r>
            <w:r w:rsidRPr="000D7B8D">
              <w:rPr>
                <w:rFonts w:ascii="Times New Roman" w:eastAsia="Calibri" w:hAnsi="Times New Roman"/>
                <w:sz w:val="20"/>
                <w:szCs w:val="20"/>
              </w:rPr>
              <w:t>1 место</w:t>
            </w:r>
          </w:p>
        </w:tc>
        <w:tc>
          <w:tcPr>
            <w:tcW w:w="3644" w:type="dxa"/>
            <w:shd w:val="clear" w:color="auto" w:fill="auto"/>
          </w:tcPr>
          <w:p w:rsidR="00903515" w:rsidRDefault="00EF0686" w:rsidP="0090351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9" w:history="1">
              <w:r w:rsidR="00903515" w:rsidRPr="00550C48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http://partner-unitwin.net/wp-content/uploads/2024/05/</w:t>
              </w:r>
            </w:hyperlink>
          </w:p>
          <w:p w:rsidR="00903515" w:rsidRPr="000D7B8D" w:rsidRDefault="00903515" w:rsidP="00A6358D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3515" w:rsidRPr="000D7B8D" w:rsidTr="00903515">
        <w:tc>
          <w:tcPr>
            <w:tcW w:w="1367" w:type="dxa"/>
            <w:vMerge/>
            <w:shd w:val="clear" w:color="auto" w:fill="auto"/>
          </w:tcPr>
          <w:p w:rsidR="00903515" w:rsidRPr="000D7B8D" w:rsidRDefault="00903515" w:rsidP="00A635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903515" w:rsidRPr="000D7B8D" w:rsidRDefault="00903515" w:rsidP="00A6358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Конкурс методических разработок «Экологическое и гражданское воспитание»</w:t>
            </w:r>
          </w:p>
        </w:tc>
        <w:tc>
          <w:tcPr>
            <w:tcW w:w="2470" w:type="dxa"/>
            <w:shd w:val="clear" w:color="auto" w:fill="auto"/>
          </w:tcPr>
          <w:p w:rsidR="00903515" w:rsidRPr="000D7B8D" w:rsidRDefault="00903515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338" w:type="dxa"/>
            <w:shd w:val="clear" w:color="auto" w:fill="auto"/>
          </w:tcPr>
          <w:p w:rsidR="00903515" w:rsidRPr="000D7B8D" w:rsidRDefault="00903515" w:rsidP="00546FD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:rsidR="00903515" w:rsidRDefault="00903515" w:rsidP="00A6358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победителя</w:t>
            </w:r>
          </w:p>
          <w:p w:rsidR="00903515" w:rsidRDefault="00903515" w:rsidP="00A6358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призёра</w:t>
            </w:r>
          </w:p>
          <w:p w:rsidR="00903515" w:rsidRPr="000D7B8D" w:rsidRDefault="00903515" w:rsidP="00A6358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сертификатов участника</w:t>
            </w:r>
          </w:p>
        </w:tc>
        <w:tc>
          <w:tcPr>
            <w:tcW w:w="3644" w:type="dxa"/>
            <w:shd w:val="clear" w:color="auto" w:fill="auto"/>
          </w:tcPr>
          <w:p w:rsidR="00903515" w:rsidRDefault="00EF0686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10" w:history="1">
              <w:r w:rsidR="00903515" w:rsidRPr="00550C48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https://sh7-angarsk-r138.gosweb.gosuslugi.ru/svedeniya-ob-obrazovatelnoy-organizatsii/ekologicheskaya-ploschadka/dokumenty_363.html</w:t>
              </w:r>
            </w:hyperlink>
          </w:p>
          <w:p w:rsidR="00903515" w:rsidRPr="000D7B8D" w:rsidRDefault="00903515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3515" w:rsidRPr="000D7B8D" w:rsidTr="00903515">
        <w:tc>
          <w:tcPr>
            <w:tcW w:w="1367" w:type="dxa"/>
            <w:vMerge/>
            <w:shd w:val="clear" w:color="auto" w:fill="auto"/>
          </w:tcPr>
          <w:p w:rsidR="00903515" w:rsidRPr="000D7B8D" w:rsidRDefault="00903515" w:rsidP="00A635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903515" w:rsidRPr="000D7B8D" w:rsidRDefault="00903515" w:rsidP="00A6358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«Новогодняя игрушка – 2023»</w:t>
            </w:r>
          </w:p>
        </w:tc>
        <w:tc>
          <w:tcPr>
            <w:tcW w:w="2470" w:type="dxa"/>
            <w:shd w:val="clear" w:color="auto" w:fill="auto"/>
          </w:tcPr>
          <w:p w:rsidR="00903515" w:rsidRPr="000D7B8D" w:rsidRDefault="00903515" w:rsidP="006F598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338" w:type="dxa"/>
            <w:shd w:val="clear" w:color="auto" w:fill="auto"/>
          </w:tcPr>
          <w:p w:rsidR="00903515" w:rsidRPr="000D7B8D" w:rsidRDefault="00903515" w:rsidP="00546FD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903515" w:rsidRDefault="00903515" w:rsidP="006F598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Диплом победителя</w:t>
            </w:r>
          </w:p>
          <w:p w:rsidR="00903515" w:rsidRDefault="00903515" w:rsidP="006F598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 Диплом призёра</w:t>
            </w:r>
          </w:p>
          <w:p w:rsidR="00903515" w:rsidRPr="000D7B8D" w:rsidRDefault="00903515" w:rsidP="006F598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 сертификата участника</w:t>
            </w:r>
          </w:p>
        </w:tc>
        <w:tc>
          <w:tcPr>
            <w:tcW w:w="3644" w:type="dxa"/>
            <w:shd w:val="clear" w:color="auto" w:fill="auto"/>
          </w:tcPr>
          <w:p w:rsidR="00903515" w:rsidRPr="000D7B8D" w:rsidRDefault="00903515" w:rsidP="00A6358D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3515" w:rsidRPr="000D7B8D" w:rsidTr="00903515">
        <w:tc>
          <w:tcPr>
            <w:tcW w:w="1367" w:type="dxa"/>
            <w:vMerge w:val="restart"/>
            <w:shd w:val="clear" w:color="auto" w:fill="auto"/>
          </w:tcPr>
          <w:p w:rsidR="00903515" w:rsidRPr="000D7B8D" w:rsidRDefault="00903515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Акции</w:t>
            </w:r>
          </w:p>
        </w:tc>
        <w:tc>
          <w:tcPr>
            <w:tcW w:w="3048" w:type="dxa"/>
            <w:shd w:val="clear" w:color="auto" w:fill="auto"/>
          </w:tcPr>
          <w:p w:rsidR="00903515" w:rsidRPr="000D7B8D" w:rsidRDefault="00903515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903515" w:rsidRPr="000D7B8D" w:rsidRDefault="00903515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903515" w:rsidRPr="000D7B8D" w:rsidRDefault="00903515" w:rsidP="00546FD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903515" w:rsidRPr="000D7B8D" w:rsidRDefault="00903515" w:rsidP="00A6358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903515" w:rsidRDefault="00903515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03515" w:rsidRPr="000D7B8D" w:rsidRDefault="00903515" w:rsidP="00A6358D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3515" w:rsidRPr="000D7B8D" w:rsidTr="00903515">
        <w:tc>
          <w:tcPr>
            <w:tcW w:w="1367" w:type="dxa"/>
            <w:vMerge/>
            <w:shd w:val="clear" w:color="auto" w:fill="auto"/>
          </w:tcPr>
          <w:p w:rsidR="00903515" w:rsidRDefault="00903515" w:rsidP="00A635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903515" w:rsidRPr="00FE07D0" w:rsidRDefault="00903515" w:rsidP="00A6358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shd w:val="clear" w:color="auto" w:fill="auto"/>
          </w:tcPr>
          <w:p w:rsidR="00903515" w:rsidRPr="000D7B8D" w:rsidRDefault="00903515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903515" w:rsidRPr="000D7B8D" w:rsidRDefault="00903515" w:rsidP="00546FD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903515" w:rsidRPr="000D7B8D" w:rsidRDefault="00903515" w:rsidP="00A6358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903515" w:rsidRPr="000D7B8D" w:rsidRDefault="00903515" w:rsidP="00A6358D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3515" w:rsidRPr="000D7B8D" w:rsidTr="00903515">
        <w:tc>
          <w:tcPr>
            <w:tcW w:w="1367" w:type="dxa"/>
            <w:vMerge/>
            <w:shd w:val="clear" w:color="auto" w:fill="auto"/>
          </w:tcPr>
          <w:p w:rsidR="00903515" w:rsidRDefault="00903515" w:rsidP="00A635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903515" w:rsidRPr="00FE07D0" w:rsidRDefault="00903515" w:rsidP="00A635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shd w:val="clear" w:color="auto" w:fill="auto"/>
          </w:tcPr>
          <w:p w:rsidR="00903515" w:rsidRPr="000D7B8D" w:rsidRDefault="00903515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903515" w:rsidRDefault="00903515" w:rsidP="00546FD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903515" w:rsidRDefault="00903515" w:rsidP="00A6358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903515" w:rsidRPr="006C13A8" w:rsidRDefault="00903515" w:rsidP="00A6358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03515" w:rsidRPr="000D7B8D" w:rsidTr="00903515">
        <w:tc>
          <w:tcPr>
            <w:tcW w:w="1367" w:type="dxa"/>
            <w:shd w:val="clear" w:color="auto" w:fill="auto"/>
          </w:tcPr>
          <w:p w:rsidR="00903515" w:rsidRDefault="00903515" w:rsidP="00A635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Марафоны</w:t>
            </w:r>
          </w:p>
        </w:tc>
        <w:tc>
          <w:tcPr>
            <w:tcW w:w="3048" w:type="dxa"/>
            <w:shd w:val="clear" w:color="auto" w:fill="auto"/>
          </w:tcPr>
          <w:p w:rsidR="00903515" w:rsidRPr="00FE07D0" w:rsidRDefault="00546FDA" w:rsidP="00A635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«Мой ЭКО-день»</w:t>
            </w:r>
          </w:p>
        </w:tc>
        <w:tc>
          <w:tcPr>
            <w:tcW w:w="2470" w:type="dxa"/>
            <w:shd w:val="clear" w:color="auto" w:fill="auto"/>
          </w:tcPr>
          <w:p w:rsidR="00903515" w:rsidRPr="000D7B8D" w:rsidRDefault="00546FDA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338" w:type="dxa"/>
            <w:shd w:val="clear" w:color="auto" w:fill="auto"/>
          </w:tcPr>
          <w:p w:rsidR="00903515" w:rsidRDefault="00546FDA" w:rsidP="00546FD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903515" w:rsidRDefault="00546FDA" w:rsidP="00A6358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Работа в жюри</w:t>
            </w:r>
          </w:p>
        </w:tc>
        <w:tc>
          <w:tcPr>
            <w:tcW w:w="3644" w:type="dxa"/>
            <w:shd w:val="clear" w:color="auto" w:fill="auto"/>
          </w:tcPr>
          <w:p w:rsidR="00546FDA" w:rsidRPr="00546FDA" w:rsidRDefault="00EF0686" w:rsidP="00546FD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11" w:history="1">
              <w:r w:rsidR="00546FDA" w:rsidRPr="00546FDA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eastAsia="en-US"/>
                </w:rPr>
                <w:t>http://detskiysad76.ucoz.ru/index/mezhregionalnoe_setevoe_partnerstvo/0-188</w:t>
              </w:r>
            </w:hyperlink>
          </w:p>
          <w:p w:rsidR="00903515" w:rsidRPr="006C13A8" w:rsidRDefault="00903515" w:rsidP="00A6358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03515" w:rsidRPr="000D7B8D" w:rsidTr="00903515">
        <w:tc>
          <w:tcPr>
            <w:tcW w:w="1367" w:type="dxa"/>
            <w:shd w:val="clear" w:color="auto" w:fill="auto"/>
          </w:tcPr>
          <w:p w:rsidR="00903515" w:rsidRDefault="00903515" w:rsidP="00A635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Флешмобы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903515" w:rsidRPr="00FE07D0" w:rsidRDefault="00903515" w:rsidP="00A635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shd w:val="clear" w:color="auto" w:fill="auto"/>
          </w:tcPr>
          <w:p w:rsidR="00903515" w:rsidRPr="000D7B8D" w:rsidRDefault="00903515" w:rsidP="00A635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903515" w:rsidRDefault="00903515" w:rsidP="00A6358D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903515" w:rsidRDefault="00903515" w:rsidP="00A6358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903515" w:rsidRPr="006C13A8" w:rsidRDefault="00903515" w:rsidP="00A6358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1B3635" w:rsidRDefault="001B3635" w:rsidP="001B3635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1B3635" w:rsidRDefault="001B3635" w:rsidP="001B3635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1B3635" w:rsidRDefault="001B3635" w:rsidP="001B3635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8B0FA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Распространение </w:t>
      </w:r>
      <w:r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педагогами/обучающимися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вашей организации </w:t>
      </w:r>
      <w:r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опыта реализации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идей и ценностей образования для устойчивого развития среди педагогической общественности, детей и их родителей </w:t>
      </w:r>
    </w:p>
    <w:p w:rsidR="001B3635" w:rsidRPr="008B0FA3" w:rsidRDefault="001B3635" w:rsidP="001B3635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sz w:val="24"/>
          <w:szCs w:val="24"/>
          <w:lang w:eastAsia="en-US"/>
        </w:rPr>
        <w:t>(конференции, мастер-классы, открытый показ образовательной деятельности и др.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3544"/>
        <w:gridCol w:w="1953"/>
        <w:gridCol w:w="1746"/>
        <w:gridCol w:w="1495"/>
        <w:gridCol w:w="3169"/>
      </w:tblGrid>
      <w:tr w:rsidR="001B3635" w:rsidRPr="008B0FA3" w:rsidTr="00A6358D">
        <w:tc>
          <w:tcPr>
            <w:tcW w:w="1701" w:type="dxa"/>
            <w:shd w:val="clear" w:color="auto" w:fill="F4B083"/>
          </w:tcPr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 мероприятия</w:t>
            </w:r>
          </w:p>
        </w:tc>
        <w:tc>
          <w:tcPr>
            <w:tcW w:w="1701" w:type="dxa"/>
            <w:shd w:val="clear" w:color="auto" w:fill="F4B083"/>
          </w:tcPr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опыта</w:t>
            </w:r>
          </w:p>
        </w:tc>
        <w:tc>
          <w:tcPr>
            <w:tcW w:w="3544" w:type="dxa"/>
            <w:shd w:val="clear" w:color="auto" w:fill="F4B083"/>
          </w:tcPr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Краткий анонс мероприятия</w:t>
            </w:r>
          </w:p>
        </w:tc>
        <w:tc>
          <w:tcPr>
            <w:tcW w:w="1953" w:type="dxa"/>
            <w:shd w:val="clear" w:color="auto" w:fill="F4B083"/>
          </w:tcPr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</w:tc>
        <w:tc>
          <w:tcPr>
            <w:tcW w:w="1746" w:type="dxa"/>
            <w:shd w:val="clear" w:color="auto" w:fill="F4B083"/>
          </w:tcPr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педагогов, представивших опыт</w:t>
            </w:r>
          </w:p>
        </w:tc>
        <w:tc>
          <w:tcPr>
            <w:tcW w:w="1495" w:type="dxa"/>
            <w:shd w:val="clear" w:color="auto" w:fill="F4B083"/>
          </w:tcPr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участников (слушателей)</w:t>
            </w:r>
          </w:p>
        </w:tc>
        <w:tc>
          <w:tcPr>
            <w:tcW w:w="3169" w:type="dxa"/>
            <w:shd w:val="clear" w:color="auto" w:fill="F4B083"/>
          </w:tcPr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(при наличии), </w:t>
            </w:r>
          </w:p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где есть информация, фотоотчет, данные об участии</w:t>
            </w:r>
          </w:p>
        </w:tc>
      </w:tr>
      <w:tr w:rsidR="001B3635" w:rsidRPr="008B0FA3" w:rsidTr="00A6358D">
        <w:tc>
          <w:tcPr>
            <w:tcW w:w="1701" w:type="dxa"/>
            <w:shd w:val="clear" w:color="auto" w:fill="auto"/>
          </w:tcPr>
          <w:p w:rsidR="001B3635" w:rsidRPr="008B0FA3" w:rsidRDefault="00546FDA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Творческая лаборатория «Обучаем всех и каждого» для педагогов Братского района</w:t>
            </w:r>
          </w:p>
        </w:tc>
        <w:tc>
          <w:tcPr>
            <w:tcW w:w="1701" w:type="dxa"/>
            <w:shd w:val="clear" w:color="auto" w:fill="auto"/>
          </w:tcPr>
          <w:p w:rsidR="001B3635" w:rsidRPr="003F5D98" w:rsidRDefault="00546FDA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6F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«Использование «Зелёных аксиом» на уроках литературного чтения  в работе с детьми с ОВЗ»</w:t>
            </w:r>
          </w:p>
        </w:tc>
        <w:tc>
          <w:tcPr>
            <w:tcW w:w="3544" w:type="dxa"/>
            <w:shd w:val="clear" w:color="auto" w:fill="auto"/>
          </w:tcPr>
          <w:p w:rsidR="001B3635" w:rsidRPr="004D2067" w:rsidRDefault="001B3635" w:rsidP="00546FD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D206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представлен практический опыт по осво</w:t>
            </w:r>
            <w:r w:rsidR="00546FD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ению идей устойчивого развития на уроках литературного</w:t>
            </w:r>
            <w:r w:rsidR="006D1C5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чтения с ребёнком с диагнозом «Умственная отсталость» и ребёнком с ЗПР</w:t>
            </w:r>
          </w:p>
        </w:tc>
        <w:tc>
          <w:tcPr>
            <w:tcW w:w="1953" w:type="dxa"/>
            <w:shd w:val="clear" w:color="auto" w:fill="auto"/>
          </w:tcPr>
          <w:p w:rsidR="001B3635" w:rsidRPr="00D45CDF" w:rsidRDefault="00EF0686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hyperlink r:id="rId12" w:tgtFrame="_blank" w:history="1">
              <w:r w:rsidR="006908A9" w:rsidRPr="00D45CDF">
                <w:rPr>
                  <w:rFonts w:ascii="Times New Roman" w:hAnsi="Times New Roman"/>
                  <w:color w:val="0000FF"/>
                  <w:shd w:val="clear" w:color="auto" w:fill="FFFFFF"/>
                </w:rPr>
                <w:t>https://sferum.ru/?call_link=9BLuR4wK9Q1p09T52JNM9v1vhBxHp7r8Zm2p9Qj2io8</w:t>
              </w:r>
            </w:hyperlink>
          </w:p>
        </w:tc>
        <w:tc>
          <w:tcPr>
            <w:tcW w:w="1746" w:type="dxa"/>
            <w:shd w:val="clear" w:color="auto" w:fill="auto"/>
          </w:tcPr>
          <w:p w:rsidR="001B3635" w:rsidRPr="00A26D91" w:rsidRDefault="00D45CDF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1B3635" w:rsidRPr="00A26D91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4D20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9" w:type="dxa"/>
            <w:shd w:val="clear" w:color="auto" w:fill="auto"/>
          </w:tcPr>
          <w:p w:rsidR="001B3635" w:rsidRPr="002F5573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B3635" w:rsidRPr="008B0FA3" w:rsidTr="00A6358D">
        <w:tc>
          <w:tcPr>
            <w:tcW w:w="1701" w:type="dxa"/>
            <w:shd w:val="clear" w:color="auto" w:fill="auto"/>
          </w:tcPr>
          <w:p w:rsidR="001B3635" w:rsidRPr="008B0FA3" w:rsidRDefault="00D45CDF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Муниципальный семинар «Опыт, проблемы и перспективы естественно-математического образования»</w:t>
            </w:r>
          </w:p>
        </w:tc>
        <w:tc>
          <w:tcPr>
            <w:tcW w:w="1701" w:type="dxa"/>
            <w:shd w:val="clear" w:color="auto" w:fill="auto"/>
          </w:tcPr>
          <w:p w:rsidR="001B3635" w:rsidRPr="00F73460" w:rsidRDefault="00B17376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«Формирование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естественно-научной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грамотности с помощью «Зелёных аксиом в начальной школе»</w:t>
            </w:r>
          </w:p>
        </w:tc>
        <w:tc>
          <w:tcPr>
            <w:tcW w:w="3544" w:type="dxa"/>
            <w:shd w:val="clear" w:color="auto" w:fill="auto"/>
          </w:tcPr>
          <w:p w:rsidR="001B3635" w:rsidRPr="00F73460" w:rsidRDefault="00B17376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206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представлен практический опыт по осво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ению идей устойчивого развития на интегрированных уроках и занятиях внеурочного курса «Смысловое чтение».</w:t>
            </w:r>
          </w:p>
        </w:tc>
        <w:tc>
          <w:tcPr>
            <w:tcW w:w="1953" w:type="dxa"/>
            <w:shd w:val="clear" w:color="auto" w:fill="auto"/>
          </w:tcPr>
          <w:p w:rsidR="001B3635" w:rsidRDefault="00B17376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Очный формат</w:t>
            </w:r>
          </w:p>
          <w:p w:rsidR="001B3635" w:rsidRPr="00F73460" w:rsidRDefault="001B3635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1B3635" w:rsidRPr="00F73460" w:rsidRDefault="00B17376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95" w:type="dxa"/>
            <w:shd w:val="clear" w:color="auto" w:fill="auto"/>
          </w:tcPr>
          <w:p w:rsidR="001B3635" w:rsidRPr="00F73460" w:rsidRDefault="00B17376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69" w:type="dxa"/>
            <w:shd w:val="clear" w:color="auto" w:fill="auto"/>
          </w:tcPr>
          <w:p w:rsidR="001B3635" w:rsidRPr="00A26D91" w:rsidRDefault="001B3635" w:rsidP="00B1737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635" w:rsidRPr="008B0FA3" w:rsidTr="00A6358D">
        <w:tc>
          <w:tcPr>
            <w:tcW w:w="1701" w:type="dxa"/>
            <w:shd w:val="clear" w:color="auto" w:fill="auto"/>
          </w:tcPr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B3635" w:rsidRPr="001E0278" w:rsidRDefault="001B3635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B3635" w:rsidRPr="00C579A4" w:rsidRDefault="001B3635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1B3635" w:rsidRPr="00A26D91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1B3635" w:rsidRPr="00C579A4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1B3635" w:rsidRPr="00C579A4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1B3635" w:rsidRPr="00A26D91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635" w:rsidRPr="008B0FA3" w:rsidTr="00A6358D">
        <w:tc>
          <w:tcPr>
            <w:tcW w:w="1701" w:type="dxa"/>
            <w:shd w:val="clear" w:color="auto" w:fill="auto"/>
          </w:tcPr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B3635" w:rsidRPr="00A850F3" w:rsidRDefault="001B3635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1B3635" w:rsidRPr="008B0FA3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1B3635" w:rsidRPr="0002325D" w:rsidRDefault="001B3635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B3635" w:rsidRPr="008B0FA3" w:rsidTr="00A6358D">
        <w:tc>
          <w:tcPr>
            <w:tcW w:w="1701" w:type="dxa"/>
            <w:shd w:val="clear" w:color="auto" w:fill="auto"/>
          </w:tcPr>
          <w:p w:rsidR="001B3635" w:rsidRDefault="001B3635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B3635" w:rsidRPr="00A850F3" w:rsidRDefault="001B3635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B3635" w:rsidRDefault="001B3635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1B3635" w:rsidRPr="0002325D" w:rsidRDefault="001B3635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1B3635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1B3635" w:rsidRDefault="001B3635" w:rsidP="00A635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1B3635" w:rsidRPr="0002325D" w:rsidRDefault="001B3635" w:rsidP="00A635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3635" w:rsidRPr="008B0FA3" w:rsidRDefault="001B3635" w:rsidP="001B3635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1B3635" w:rsidRPr="00A850F3" w:rsidRDefault="001B3635" w:rsidP="001B3635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B3635" w:rsidRPr="008B0FA3" w:rsidRDefault="001B3635" w:rsidP="001B3635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. Продукты (публикации по итогам конференции, пособия, буклеты, практические разработки).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4"/>
        <w:gridCol w:w="1417"/>
        <w:gridCol w:w="2036"/>
        <w:gridCol w:w="2686"/>
        <w:gridCol w:w="843"/>
        <w:gridCol w:w="2548"/>
        <w:gridCol w:w="4314"/>
      </w:tblGrid>
      <w:tr w:rsidR="004F19FC" w:rsidRPr="008B0FA3" w:rsidTr="00A6358D">
        <w:tc>
          <w:tcPr>
            <w:tcW w:w="1695" w:type="dxa"/>
            <w:shd w:val="clear" w:color="auto" w:fill="9CC2E5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ФИО, должность</w:t>
            </w:r>
          </w:p>
        </w:tc>
        <w:tc>
          <w:tcPr>
            <w:tcW w:w="1316" w:type="dxa"/>
            <w:shd w:val="clear" w:color="auto" w:fill="9CC2E5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разработки</w:t>
            </w:r>
          </w:p>
        </w:tc>
        <w:tc>
          <w:tcPr>
            <w:tcW w:w="2055" w:type="dxa"/>
            <w:shd w:val="clear" w:color="auto" w:fill="9CC2E5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686" w:type="dxa"/>
            <w:shd w:val="clear" w:color="auto" w:fill="9CC2E5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Выходные данные сборника/журнала/пособия</w:t>
            </w:r>
          </w:p>
        </w:tc>
        <w:tc>
          <w:tcPr>
            <w:tcW w:w="848" w:type="dxa"/>
            <w:shd w:val="clear" w:color="auto" w:fill="9CC2E5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551" w:type="dxa"/>
            <w:shd w:val="clear" w:color="auto" w:fill="9CC2E5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 организатора, где представлена публикация</w:t>
            </w:r>
          </w:p>
        </w:tc>
        <w:tc>
          <w:tcPr>
            <w:tcW w:w="4377" w:type="dxa"/>
            <w:shd w:val="clear" w:color="auto" w:fill="9CC2E5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сайт вашей организации, где представлена разработка или информация об этом</w:t>
            </w:r>
          </w:p>
        </w:tc>
      </w:tr>
      <w:tr w:rsidR="001B3635" w:rsidRPr="008B0FA3" w:rsidTr="00A6358D">
        <w:tc>
          <w:tcPr>
            <w:tcW w:w="1695" w:type="dxa"/>
            <w:shd w:val="clear" w:color="auto" w:fill="auto"/>
          </w:tcPr>
          <w:p w:rsidR="001B3635" w:rsidRDefault="00B17376" w:rsidP="00B173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Бурман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О.В.</w:t>
            </w:r>
          </w:p>
          <w:p w:rsidR="00B17376" w:rsidRPr="00A05475" w:rsidRDefault="00B17376" w:rsidP="00B173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316" w:type="dxa"/>
            <w:shd w:val="clear" w:color="auto" w:fill="auto"/>
          </w:tcPr>
          <w:p w:rsidR="001B3635" w:rsidRDefault="004F19FC" w:rsidP="004F19F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Авторский методический материал </w:t>
            </w:r>
          </w:p>
          <w:p w:rsidR="004F19FC" w:rsidRDefault="004F19FC" w:rsidP="004F19F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F19FC" w:rsidRPr="00A05475" w:rsidRDefault="004F19FC" w:rsidP="004F19F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Соавторство</w:t>
            </w:r>
          </w:p>
        </w:tc>
        <w:tc>
          <w:tcPr>
            <w:tcW w:w="2055" w:type="dxa"/>
            <w:shd w:val="clear" w:color="auto" w:fill="auto"/>
          </w:tcPr>
          <w:p w:rsidR="004F19FC" w:rsidRDefault="004F19FC" w:rsidP="00A6358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«С.Т. Аксаков «Аленький цветочек»</w:t>
            </w:r>
          </w:p>
          <w:p w:rsidR="004F19FC" w:rsidRDefault="004F19FC" w:rsidP="00A6358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F19FC" w:rsidRDefault="004F19FC" w:rsidP="00A6358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Бурятская сказка «Медведь»</w:t>
            </w:r>
          </w:p>
          <w:p w:rsidR="004F19FC" w:rsidRDefault="004F19FC" w:rsidP="00A6358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Б.Б. Житков «Храбрый утёнок»</w:t>
            </w:r>
          </w:p>
          <w:p w:rsidR="004F19FC" w:rsidRDefault="004F19FC" w:rsidP="00A6358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Бурятская сказка «Снег и заяц»</w:t>
            </w:r>
          </w:p>
          <w:p w:rsidR="004F19FC" w:rsidRPr="004F19FC" w:rsidRDefault="004F19FC" w:rsidP="00A6358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6" w:type="dxa"/>
          </w:tcPr>
          <w:p w:rsidR="004F19FC" w:rsidRPr="004F19FC" w:rsidRDefault="001B3635" w:rsidP="004F19F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579A4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r w:rsidR="004F19FC">
              <w:t xml:space="preserve"> </w:t>
            </w:r>
            <w:r w:rsidR="004F19FC" w:rsidRPr="004F19FC">
              <w:rPr>
                <w:rFonts w:ascii="Times New Roman" w:hAnsi="Times New Roman"/>
                <w:sz w:val="20"/>
                <w:szCs w:val="20"/>
              </w:rPr>
              <w:t xml:space="preserve">Л64 Литературные образы устойчивого развития / </w:t>
            </w:r>
            <w:proofErr w:type="spellStart"/>
            <w:r w:rsidR="004F19FC" w:rsidRPr="004F19FC">
              <w:rPr>
                <w:rFonts w:ascii="Times New Roman" w:hAnsi="Times New Roman"/>
                <w:sz w:val="20"/>
                <w:szCs w:val="20"/>
              </w:rPr>
              <w:t>учебнометодическое</w:t>
            </w:r>
            <w:proofErr w:type="spellEnd"/>
            <w:r w:rsidR="004F19FC" w:rsidRPr="004F19FC">
              <w:rPr>
                <w:rFonts w:ascii="Times New Roman" w:hAnsi="Times New Roman"/>
                <w:sz w:val="20"/>
                <w:szCs w:val="20"/>
              </w:rPr>
              <w:t xml:space="preserve"> пособие для учителя / материалы Всероссийского конкурса (с международным </w:t>
            </w:r>
            <w:r w:rsidR="004F19FC" w:rsidRPr="004F19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участием) </w:t>
            </w:r>
            <w:proofErr w:type="gramStart"/>
            <w:r w:rsidR="004F19FC" w:rsidRPr="004F19FC">
              <w:rPr>
                <w:rFonts w:ascii="Times New Roman" w:hAnsi="Times New Roman"/>
                <w:sz w:val="20"/>
                <w:szCs w:val="20"/>
              </w:rPr>
              <w:t>методических</w:t>
            </w:r>
            <w:proofErr w:type="gramEnd"/>
          </w:p>
          <w:p w:rsidR="004F19FC" w:rsidRPr="004F19FC" w:rsidRDefault="004F19FC" w:rsidP="004F19F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19FC">
              <w:rPr>
                <w:rFonts w:ascii="Times New Roman" w:hAnsi="Times New Roman"/>
                <w:sz w:val="20"/>
                <w:szCs w:val="20"/>
              </w:rPr>
              <w:t>материалов для системы общего образования «Литературные</w:t>
            </w:r>
          </w:p>
          <w:p w:rsidR="004F19FC" w:rsidRPr="004F19FC" w:rsidRDefault="004F19FC" w:rsidP="004F19F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19FC">
              <w:rPr>
                <w:rFonts w:ascii="Times New Roman" w:hAnsi="Times New Roman"/>
                <w:sz w:val="20"/>
                <w:szCs w:val="20"/>
              </w:rPr>
              <w:t xml:space="preserve">образы в экологическом образовании для устойчивого развития» / под редакцией </w:t>
            </w:r>
            <w:proofErr w:type="spellStart"/>
            <w:r w:rsidRPr="004F19FC">
              <w:rPr>
                <w:rFonts w:ascii="Times New Roman" w:hAnsi="Times New Roman"/>
                <w:sz w:val="20"/>
                <w:szCs w:val="20"/>
              </w:rPr>
              <w:t>Е.Н.Дзятковской</w:t>
            </w:r>
            <w:proofErr w:type="spellEnd"/>
            <w:r w:rsidRPr="004F19FC">
              <w:rPr>
                <w:rFonts w:ascii="Times New Roman" w:hAnsi="Times New Roman"/>
                <w:sz w:val="20"/>
                <w:szCs w:val="20"/>
              </w:rPr>
              <w:t>, В.В.Пустоваловой / серия «Зеленая аксиома</w:t>
            </w:r>
            <w:proofErr w:type="gramStart"/>
            <w:r w:rsidRPr="004F19FC">
              <w:rPr>
                <w:rFonts w:ascii="Times New Roman" w:hAnsi="Times New Roman"/>
                <w:sz w:val="20"/>
                <w:szCs w:val="20"/>
              </w:rPr>
              <w:t xml:space="preserve">» –— </w:t>
            </w:r>
            <w:proofErr w:type="gramEnd"/>
            <w:r w:rsidRPr="004F19FC">
              <w:rPr>
                <w:rFonts w:ascii="Times New Roman" w:hAnsi="Times New Roman"/>
                <w:sz w:val="20"/>
                <w:szCs w:val="20"/>
              </w:rPr>
              <w:t>М.: Издательство «Перо», 2023. —</w:t>
            </w:r>
          </w:p>
          <w:p w:rsidR="001B3635" w:rsidRPr="00C579A4" w:rsidRDefault="004F19FC" w:rsidP="004F19F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4F19FC">
              <w:rPr>
                <w:rFonts w:ascii="Times New Roman" w:hAnsi="Times New Roman"/>
                <w:sz w:val="20"/>
                <w:szCs w:val="20"/>
              </w:rPr>
              <w:t>Мб. [Электронное издание]</w:t>
            </w:r>
          </w:p>
        </w:tc>
        <w:tc>
          <w:tcPr>
            <w:tcW w:w="848" w:type="dxa"/>
            <w:shd w:val="clear" w:color="auto" w:fill="auto"/>
          </w:tcPr>
          <w:p w:rsidR="001B3635" w:rsidRPr="00A26D91" w:rsidRDefault="002A3D4D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A3D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2551" w:type="dxa"/>
            <w:shd w:val="clear" w:color="auto" w:fill="auto"/>
          </w:tcPr>
          <w:p w:rsidR="001B3635" w:rsidRDefault="00EF0686" w:rsidP="00A6358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3" w:history="1">
              <w:r w:rsidR="004F19FC" w:rsidRPr="00550C48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http://partner-unitwin.net/archives/13191</w:t>
              </w:r>
            </w:hyperlink>
          </w:p>
          <w:p w:rsidR="004F19FC" w:rsidRPr="00A26D91" w:rsidRDefault="004F19FC" w:rsidP="00A6358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77" w:type="dxa"/>
            <w:shd w:val="clear" w:color="auto" w:fill="auto"/>
          </w:tcPr>
          <w:p w:rsidR="001B3635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B3635" w:rsidRPr="00A26D91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635" w:rsidRPr="008B0FA3" w:rsidTr="00A6358D">
        <w:tc>
          <w:tcPr>
            <w:tcW w:w="1695" w:type="dxa"/>
            <w:shd w:val="clear" w:color="auto" w:fill="auto"/>
          </w:tcPr>
          <w:p w:rsidR="001B3635" w:rsidRPr="00673F77" w:rsidRDefault="001B3635" w:rsidP="00A6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1B3635" w:rsidRPr="00673F77" w:rsidRDefault="001B3635" w:rsidP="00A6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1B3635" w:rsidRPr="00673F77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:rsidR="001B3635" w:rsidRPr="00673F77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7" w:type="dxa"/>
            <w:shd w:val="clear" w:color="auto" w:fill="auto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B3635" w:rsidRPr="008B0FA3" w:rsidTr="00A6358D">
        <w:tc>
          <w:tcPr>
            <w:tcW w:w="1695" w:type="dxa"/>
            <w:shd w:val="clear" w:color="auto" w:fill="auto"/>
          </w:tcPr>
          <w:p w:rsidR="001B3635" w:rsidRPr="00673F77" w:rsidRDefault="001B3635" w:rsidP="00A6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1B3635" w:rsidRPr="00673F77" w:rsidRDefault="001B3635" w:rsidP="00A6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1B3635" w:rsidRPr="00673F77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:rsidR="001B3635" w:rsidRPr="00673F77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7" w:type="dxa"/>
            <w:shd w:val="clear" w:color="auto" w:fill="auto"/>
          </w:tcPr>
          <w:p w:rsidR="001B3635" w:rsidRPr="008B0FA3" w:rsidRDefault="001B3635" w:rsidP="00A635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1B3635" w:rsidRPr="008B0FA3" w:rsidRDefault="001B3635" w:rsidP="001B3635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B3635" w:rsidRDefault="001B3635" w:rsidP="001B363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V. Вывод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</w:p>
    <w:p w:rsidR="002A3D4D" w:rsidRDefault="002A3D4D" w:rsidP="001B363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D4D">
        <w:rPr>
          <w:rFonts w:ascii="Times New Roman" w:eastAsia="Calibri" w:hAnsi="Times New Roman"/>
          <w:sz w:val="24"/>
          <w:szCs w:val="24"/>
          <w:lang w:eastAsia="en-US"/>
        </w:rPr>
        <w:t>В 2023-2034 учебном году удалось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привлечь нескольких педагогов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нашей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к участию в конкурсе партнёрства </w:t>
      </w:r>
      <w:r w:rsidRPr="002A3D4D">
        <w:rPr>
          <w:rFonts w:ascii="Times New Roman" w:eastAsia="Calibri" w:hAnsi="Times New Roman"/>
          <w:sz w:val="24"/>
          <w:szCs w:val="24"/>
          <w:lang w:eastAsia="en-US"/>
        </w:rPr>
        <w:t>«Экологическое и гражданское воспитание»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К сожалению, не все понимают принципиально новое направление «Зелёных аксиом», а «ломать» годами закреплённые стереотипы сложно. Тем не менее, мы продолжим работу. Хочу выразить благодарность за возможность поучаствовать в конкурсах методических разработок. Было интересно. </w:t>
      </w:r>
    </w:p>
    <w:p w:rsidR="002A3D4D" w:rsidRDefault="002A3D4D" w:rsidP="001B363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Особый познавательный интерес вызвали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вебинары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где каждый раз узнаёшь что-то новое для себя и переносишь эти знания на практику. К сожалению, мне не удалось завлечь своих коллег для участия</w:t>
      </w:r>
      <w:r w:rsidR="00EE54C6">
        <w:rPr>
          <w:rFonts w:ascii="Times New Roman" w:eastAsia="Calibri" w:hAnsi="Times New Roman"/>
          <w:sz w:val="24"/>
          <w:szCs w:val="24"/>
          <w:lang w:eastAsia="en-US"/>
        </w:rPr>
        <w:t xml:space="preserve">, но полученные знания транслировались среди моих единомышленников. </w:t>
      </w:r>
    </w:p>
    <w:p w:rsidR="00EE54C6" w:rsidRPr="002A3D4D" w:rsidRDefault="00EE54C6" w:rsidP="001B363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Ждём следующего учебного года!</w:t>
      </w:r>
    </w:p>
    <w:p w:rsidR="00B17376" w:rsidRPr="008B0FA3" w:rsidRDefault="00B17376" w:rsidP="001B363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B3635" w:rsidRPr="008B0FA3" w:rsidRDefault="001B3635" w:rsidP="001B363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E54C6" w:rsidRPr="00EE54C6" w:rsidRDefault="00EE54C6" w:rsidP="001B363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C6">
        <w:rPr>
          <w:rFonts w:ascii="Times New Roman" w:eastAsia="Calibri" w:hAnsi="Times New Roman"/>
          <w:sz w:val="24"/>
          <w:szCs w:val="24"/>
          <w:lang w:eastAsia="en-US"/>
        </w:rPr>
        <w:t xml:space="preserve">Куратор инновационной площадки </w:t>
      </w:r>
    </w:p>
    <w:p w:rsidR="001B3635" w:rsidRPr="00EE54C6" w:rsidRDefault="00EE54C6" w:rsidP="001B363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54C6">
        <w:rPr>
          <w:rFonts w:ascii="Times New Roman" w:eastAsia="Calibri" w:hAnsi="Times New Roman"/>
          <w:sz w:val="24"/>
          <w:szCs w:val="24"/>
          <w:lang w:eastAsia="en-US"/>
        </w:rPr>
        <w:t>МКОУ «</w:t>
      </w:r>
      <w:proofErr w:type="spellStart"/>
      <w:r w:rsidRPr="00EE54C6">
        <w:rPr>
          <w:rFonts w:ascii="Times New Roman" w:eastAsia="Calibri" w:hAnsi="Times New Roman"/>
          <w:sz w:val="24"/>
          <w:szCs w:val="24"/>
          <w:lang w:eastAsia="en-US"/>
        </w:rPr>
        <w:t>Вихоревская</w:t>
      </w:r>
      <w:proofErr w:type="spellEnd"/>
      <w:r w:rsidRPr="00EE54C6">
        <w:rPr>
          <w:rFonts w:ascii="Times New Roman" w:eastAsia="Calibri" w:hAnsi="Times New Roman"/>
          <w:sz w:val="24"/>
          <w:szCs w:val="24"/>
          <w:lang w:eastAsia="en-US"/>
        </w:rPr>
        <w:t xml:space="preserve"> СОШ №2»                                                                          </w:t>
      </w:r>
      <w:proofErr w:type="spellStart"/>
      <w:r w:rsidRPr="00EE54C6">
        <w:rPr>
          <w:rFonts w:ascii="Times New Roman" w:eastAsia="Calibri" w:hAnsi="Times New Roman"/>
          <w:sz w:val="24"/>
          <w:szCs w:val="24"/>
          <w:lang w:eastAsia="en-US"/>
        </w:rPr>
        <w:t>Бурман</w:t>
      </w:r>
      <w:proofErr w:type="spellEnd"/>
      <w:r w:rsidRPr="00EE54C6">
        <w:rPr>
          <w:rFonts w:ascii="Times New Roman" w:eastAsia="Calibri" w:hAnsi="Times New Roman"/>
          <w:sz w:val="24"/>
          <w:szCs w:val="24"/>
          <w:lang w:eastAsia="en-US"/>
        </w:rPr>
        <w:t xml:space="preserve"> О.В.</w:t>
      </w:r>
    </w:p>
    <w:p w:rsidR="001B3635" w:rsidRDefault="001B3635" w:rsidP="001B363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B3635" w:rsidRPr="008B0FA3" w:rsidRDefault="001B3635" w:rsidP="001B3635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1B3635" w:rsidRPr="008B0FA3" w:rsidRDefault="001B3635" w:rsidP="001B3635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B3635" w:rsidRPr="008B0FA3" w:rsidRDefault="001B3635" w:rsidP="001B3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635" w:rsidRPr="008B0FA3" w:rsidRDefault="001B3635" w:rsidP="001B36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B3635" w:rsidRPr="008B0FA3" w:rsidRDefault="001B3635" w:rsidP="001B3635">
      <w:pPr>
        <w:spacing w:after="0"/>
        <w:rPr>
          <w:rFonts w:ascii="Times New Roman" w:hAnsi="Times New Roman"/>
          <w:sz w:val="24"/>
          <w:szCs w:val="24"/>
        </w:rPr>
      </w:pPr>
    </w:p>
    <w:p w:rsidR="006F6C5F" w:rsidRDefault="006F6C5F"/>
    <w:sectPr w:rsidR="006F6C5F" w:rsidSect="001B3635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7E7"/>
    <w:rsid w:val="000E17C5"/>
    <w:rsid w:val="001B3635"/>
    <w:rsid w:val="002A3D4D"/>
    <w:rsid w:val="00373694"/>
    <w:rsid w:val="004F19FC"/>
    <w:rsid w:val="00546FDA"/>
    <w:rsid w:val="006337E7"/>
    <w:rsid w:val="006908A9"/>
    <w:rsid w:val="006D1C52"/>
    <w:rsid w:val="006F6C5F"/>
    <w:rsid w:val="00903515"/>
    <w:rsid w:val="00B17376"/>
    <w:rsid w:val="00D20A47"/>
    <w:rsid w:val="00D45CDF"/>
    <w:rsid w:val="00EE54C6"/>
    <w:rsid w:val="00E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36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635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6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36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635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/wp-content/uploads/2023/12/CCF_000291.pdf" TargetMode="External"/><Relationship Id="rId13" Type="http://schemas.openxmlformats.org/officeDocument/2006/relationships/hyperlink" Target="http://partner-unitwin.net/archives/131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imc.tomsk.ru/" TargetMode="External"/><Relationship Id="rId12" Type="http://schemas.openxmlformats.org/officeDocument/2006/relationships/hyperlink" Target="https://sferum.ru/?call_link=9BLuR4wK9Q1p09T52JNM9v1vhBxHp7r8Zm2p9Qj2io8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d94.dou.tomsk.ru/" TargetMode="External"/><Relationship Id="rId11" Type="http://schemas.openxmlformats.org/officeDocument/2006/relationships/hyperlink" Target="http://detskiysad76.ucoz.ru/index/mezhregionalnoe_setevoe_partnerstvo/0-188" TargetMode="External"/><Relationship Id="rId5" Type="http://schemas.openxmlformats.org/officeDocument/2006/relationships/hyperlink" Target="mailto:dou94@education70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h7-angarsk-r138.gosweb.gosuslugi.ru/svedeniya-ob-obrazovatelnoy-organizatsii/ekologicheskaya-ploschadka/dokumenty_363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rtner-unitwin.net/wp-content/uploads/2024/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Burman</dc:creator>
  <cp:lastModifiedBy>3</cp:lastModifiedBy>
  <cp:revision>2</cp:revision>
  <dcterms:created xsi:type="dcterms:W3CDTF">2024-06-10T04:15:00Z</dcterms:created>
  <dcterms:modified xsi:type="dcterms:W3CDTF">2024-06-10T04:15:00Z</dcterms:modified>
</cp:coreProperties>
</file>