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2" w:rsidRPr="005D6C12" w:rsidRDefault="006C420F" w:rsidP="005D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C420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Список разработок, программ</w:t>
      </w:r>
      <w:r w:rsidR="005D6C12" w:rsidRPr="005D6C1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для доп</w:t>
      </w:r>
      <w:r w:rsidRPr="006C420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олнительного образования</w:t>
      </w:r>
    </w:p>
    <w:p w:rsidR="002C12BA" w:rsidRDefault="002C12BA"/>
    <w:p w:rsidR="00ED6223" w:rsidRPr="00ED6223" w:rsidRDefault="00970591" w:rsidP="00ED6223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ГТРК Волга о лагере.mp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</w:hyperlink>
      <w:r w:rsidR="002C12BA" w:rsidRPr="00ED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D6223" w:rsidRPr="00ED6223" w:rsidRDefault="00970591" w:rsidP="00ED6223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Экологизация</w:t>
        </w:r>
        <w:proofErr w:type="spellEnd"/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- урок русского языка - Затагина.mp4</w:t>
        </w:r>
      </w:hyperlink>
      <w:r w:rsidR="002C12BA" w:rsidRPr="00ED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6223" w:rsidRPr="00ED6223" w:rsidRDefault="007A3052" w:rsidP="00ED6223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Сетевое взаимодействие Ульяновск - Волгоград Экофестиваль.mp4</w:t>
        </w:r>
      </w:hyperlink>
    </w:p>
    <w:p w:rsidR="00970591" w:rsidRPr="00ED6223" w:rsidRDefault="00ED6223" w:rsidP="00ED6223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3052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анятие </w:t>
        </w:r>
        <w:r w:rsidR="007A3052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АКСЕЛЕРАТОР экоидей</w:t>
        </w:r>
        <w:r w:rsidR="007A3052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.mp4</w:t>
        </w:r>
      </w:hyperlink>
      <w:r w:rsidR="002C12BA" w:rsidRPr="00ED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6C12" w:rsidRPr="005D6C12" w:rsidRDefault="00970591" w:rsidP="005D6C1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9" w:history="1">
        <w:r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Формирование экологической культуры обучающихся Региональная инновационная площадка. Презентация</w:t>
        </w:r>
      </w:hyperlink>
      <w:r w:rsidRPr="00ED6223">
        <w:rPr>
          <w:rFonts w:ascii="Times New Roman" w:hAnsi="Times New Roman" w:cs="Times New Roman"/>
          <w:color w:val="2C2D2E"/>
          <w:sz w:val="28"/>
          <w:szCs w:val="28"/>
        </w:rPr>
        <w:t xml:space="preserve"> Директор «Средняя школа №72 72 с углублённым изучением отдельных предметов»: Марина Николаевна Алексеева, научный руководитель: профессор кафедры педагогики и социальной работы Ульяновского государственного педагогического университета им. И.Н. Ульянова Елизавета Алексеевна Гринёва</w:t>
      </w:r>
    </w:p>
    <w:p w:rsidR="005D6C12" w:rsidRPr="005D6C12" w:rsidRDefault="005D6C12" w:rsidP="005D6C1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0" w:history="1">
        <w:r w:rsidRPr="005D6C12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Культурологические основы экологического образования в учреждениях дополнительного образования</w:t>
        </w:r>
      </w:hyperlink>
      <w:r w:rsidRPr="005D6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Презентация</w:t>
      </w:r>
    </w:p>
    <w:p w:rsidR="00970591" w:rsidRPr="005D6C12" w:rsidRDefault="00970591" w:rsidP="005865CE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6C12">
        <w:rPr>
          <w:rFonts w:ascii="Times New Roman" w:hAnsi="Times New Roman" w:cs="Times New Roman"/>
          <w:color w:val="2C2D2E"/>
          <w:sz w:val="28"/>
          <w:szCs w:val="28"/>
        </w:rPr>
        <w:t xml:space="preserve">  </w:t>
      </w:r>
      <w:hyperlink r:id="rId11" w:history="1">
        <w:proofErr w:type="spellStart"/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Экологизация</w:t>
        </w:r>
        <w:proofErr w:type="spellEnd"/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на уроках физики</w:t>
        </w:r>
        <w:r w:rsidRPr="005D6C12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Презентация</w:t>
        </w:r>
      </w:hyperlink>
      <w:r w:rsidRPr="005D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6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Коснова</w:t>
      </w:r>
      <w:proofErr w:type="spellEnd"/>
      <w:r w:rsidRPr="005D6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Л.Н, педагог МБОУ «СШ№72 с углубленным изучением отдельных предметов»</w:t>
      </w:r>
    </w:p>
    <w:p w:rsidR="00B22B7D" w:rsidRPr="005D6C12" w:rsidRDefault="00B22B7D" w:rsidP="00ED622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2" w:history="1"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Сетевое </w:t>
        </w:r>
        <w:proofErr w:type="spellStart"/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взаи</w:t>
        </w:r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</w:t>
        </w:r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одейстие</w:t>
        </w:r>
        <w:proofErr w:type="spellEnd"/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-ЭКОШ</w:t>
        </w:r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</w:t>
        </w:r>
        <w:r w:rsidRPr="005D6C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ОЛА Презентация</w:t>
        </w:r>
      </w:hyperlink>
    </w:p>
    <w:p w:rsidR="00B22B7D" w:rsidRPr="00ED6223" w:rsidRDefault="00B22B7D" w:rsidP="00ED6223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Экотеатр</w:t>
        </w:r>
        <w:proofErr w:type="spellEnd"/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оркестр</w:t>
        </w:r>
        <w:r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C12BA"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ED622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Презентация</w:t>
        </w:r>
      </w:hyperlink>
    </w:p>
    <w:p w:rsidR="00B22B7D" w:rsidRPr="00ED6223" w:rsidRDefault="002C12BA" w:rsidP="00ED622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tgtFrame="_blank" w:history="1"/>
      <w:hyperlink r:id="rId15" w:history="1">
        <w:r w:rsidRPr="00ED6223">
          <w:rPr>
            <w:rStyle w:val="a3"/>
            <w:rFonts w:ascii="Times New Roman" w:hAnsi="Times New Roman" w:cs="Times New Roman"/>
            <w:sz w:val="28"/>
            <w:szCs w:val="28"/>
          </w:rPr>
          <w:t>Азбука красоты и гармонии в природе: экологическое образование детей на культурологической основе</w:t>
        </w:r>
      </w:hyperlink>
      <w:r w:rsidRPr="00ED6223">
        <w:rPr>
          <w:rFonts w:ascii="Times New Roman" w:hAnsi="Times New Roman" w:cs="Times New Roman"/>
          <w:sz w:val="28"/>
          <w:szCs w:val="28"/>
        </w:rPr>
        <w:t>. Учебно-методическое пособие</w:t>
      </w:r>
      <w:r w:rsidR="00B22B7D" w:rsidRPr="00ED6223">
        <w:rPr>
          <w:rFonts w:ascii="Times New Roman" w:hAnsi="Times New Roman" w:cs="Times New Roman"/>
          <w:sz w:val="28"/>
          <w:szCs w:val="28"/>
        </w:rPr>
        <w:t xml:space="preserve">. </w:t>
      </w:r>
      <w:r w:rsidR="00B22B7D" w:rsidRPr="00ED6223">
        <w:rPr>
          <w:rFonts w:ascii="Times New Roman" w:hAnsi="Times New Roman" w:cs="Times New Roman"/>
          <w:sz w:val="28"/>
          <w:szCs w:val="28"/>
        </w:rPr>
        <w:t>Земскова Надежда Александровна, методист, Павлова Елена Валентиновна, педаго</w:t>
      </w:r>
      <w:r w:rsidR="00B22B7D" w:rsidRPr="00ED6223">
        <w:rPr>
          <w:rFonts w:ascii="Times New Roman" w:hAnsi="Times New Roman" w:cs="Times New Roman"/>
          <w:sz w:val="28"/>
          <w:szCs w:val="28"/>
        </w:rPr>
        <w:t xml:space="preserve">г дополнительного образования, </w:t>
      </w:r>
      <w:r w:rsidR="00B22B7D" w:rsidRPr="00ED6223">
        <w:rPr>
          <w:rFonts w:ascii="Times New Roman" w:hAnsi="Times New Roman" w:cs="Times New Roman"/>
          <w:sz w:val="28"/>
          <w:szCs w:val="28"/>
        </w:rPr>
        <w:t xml:space="preserve">Юсупова Эльвира </w:t>
      </w:r>
      <w:proofErr w:type="spellStart"/>
      <w:r w:rsidR="00B22B7D" w:rsidRPr="00ED6223">
        <w:rPr>
          <w:rFonts w:ascii="Times New Roman" w:hAnsi="Times New Roman" w:cs="Times New Roman"/>
          <w:sz w:val="28"/>
          <w:szCs w:val="28"/>
        </w:rPr>
        <w:t>Румылевна</w:t>
      </w:r>
      <w:proofErr w:type="spellEnd"/>
      <w:r w:rsidR="00B22B7D" w:rsidRPr="00ED6223">
        <w:rPr>
          <w:rFonts w:ascii="Times New Roman" w:hAnsi="Times New Roman" w:cs="Times New Roman"/>
          <w:sz w:val="28"/>
          <w:szCs w:val="28"/>
        </w:rPr>
        <w:t>, педагог дополнительного образования, высшая квалификационная категория</w:t>
      </w:r>
    </w:p>
    <w:p w:rsidR="002C12BA" w:rsidRPr="00ED6223" w:rsidRDefault="002C12BA" w:rsidP="00ED622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ED6223">
          <w:rPr>
            <w:rStyle w:val="a3"/>
            <w:rFonts w:ascii="Times New Roman" w:hAnsi="Times New Roman" w:cs="Times New Roman"/>
            <w:sz w:val="28"/>
            <w:szCs w:val="28"/>
          </w:rPr>
          <w:t>Эконавигатор</w:t>
        </w:r>
        <w:proofErr w:type="spellEnd"/>
        <w:r w:rsidRPr="00ED6223">
          <w:rPr>
            <w:rStyle w:val="a3"/>
            <w:rFonts w:ascii="Times New Roman" w:hAnsi="Times New Roman" w:cs="Times New Roman"/>
            <w:sz w:val="28"/>
            <w:szCs w:val="28"/>
          </w:rPr>
          <w:t>: учебное пособие</w:t>
        </w:r>
      </w:hyperlink>
      <w:r w:rsidRPr="00ED6223">
        <w:rPr>
          <w:rFonts w:ascii="Times New Roman" w:hAnsi="Times New Roman" w:cs="Times New Roman"/>
          <w:sz w:val="28"/>
          <w:szCs w:val="28"/>
        </w:rPr>
        <w:t xml:space="preserve"> / под общей ред. </w:t>
      </w:r>
      <w:proofErr w:type="spellStart"/>
      <w:r w:rsidRPr="00ED6223">
        <w:rPr>
          <w:rFonts w:ascii="Times New Roman" w:hAnsi="Times New Roman" w:cs="Times New Roman"/>
          <w:sz w:val="28"/>
          <w:szCs w:val="28"/>
        </w:rPr>
        <w:t>Гринѐвой</w:t>
      </w:r>
      <w:proofErr w:type="spellEnd"/>
      <w:r w:rsidRPr="00ED6223">
        <w:rPr>
          <w:rFonts w:ascii="Times New Roman" w:hAnsi="Times New Roman" w:cs="Times New Roman"/>
          <w:sz w:val="28"/>
          <w:szCs w:val="28"/>
        </w:rPr>
        <w:t xml:space="preserve"> Е.А., Сосновских Н.В., Алексеевой М.Н. – Ульяновск : МКУ «Управление делами администрации города Ульяновска», 2020 – 281 с.</w:t>
      </w:r>
    </w:p>
    <w:p w:rsidR="005D6C12" w:rsidRDefault="002C12BA" w:rsidP="005D6C1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D6223">
          <w:rPr>
            <w:rStyle w:val="a3"/>
            <w:rFonts w:ascii="Times New Roman" w:hAnsi="Times New Roman" w:cs="Times New Roman"/>
            <w:sz w:val="28"/>
            <w:szCs w:val="28"/>
          </w:rPr>
          <w:t>ЭКОЛОГИЗАЦИЯ ШКОЛЬНОГО ОБРАЗОВАНИЯ УЧЕБНО-МЕТОДИЧЕСКОЕ ПОСОБИЕ К УЧЕБНОМУ ПОСОБИЮ «ЭКОНАВИГАТОР»</w:t>
        </w:r>
      </w:hyperlink>
    </w:p>
    <w:p w:rsidR="005D6C12" w:rsidRPr="005D6C12" w:rsidRDefault="005D6C12" w:rsidP="005D6C1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D6C12">
          <w:rPr>
            <w:rStyle w:val="a3"/>
            <w:rFonts w:ascii="Times New Roman" w:hAnsi="Times New Roman" w:cs="Times New Roman"/>
            <w:sz w:val="28"/>
            <w:szCs w:val="28"/>
          </w:rPr>
          <w:t>Положение о Всероссийском конкурсе анимационных материалов, посвящённом 160-летию В.И. Вернадского</w:t>
        </w:r>
      </w:hyperlink>
    </w:p>
    <w:sectPr w:rsidR="005D6C12" w:rsidRPr="005D6C12" w:rsidSect="00B22B7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557"/>
    <w:multiLevelType w:val="hybridMultilevel"/>
    <w:tmpl w:val="1B8C1A6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3"/>
    <w:rsid w:val="002C12BA"/>
    <w:rsid w:val="003944D3"/>
    <w:rsid w:val="004A651C"/>
    <w:rsid w:val="005D6C12"/>
    <w:rsid w:val="006C420F"/>
    <w:rsid w:val="007A3052"/>
    <w:rsid w:val="00970591"/>
    <w:rsid w:val="00B22B7D"/>
    <w:rsid w:val="00E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2A2"/>
  <w15:chartTrackingRefBased/>
  <w15:docId w15:val="{601F7891-A39D-4262-80AD-5816207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2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12B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394aff92dcd647f54aadbdcef070a36c/" TargetMode="External"/><Relationship Id="rId13" Type="http://schemas.openxmlformats.org/officeDocument/2006/relationships/hyperlink" Target="http://partner-unitwin.net/wp-content/uploads/2023/06/&#1069;&#1082;&#1086;&#1090;&#1077;&#1072;&#1090;&#1088;-&#1086;&#1088;&#1082;&#1077;&#1089;&#1090;&#1088;.pptx" TargetMode="External"/><Relationship Id="rId18" Type="http://schemas.openxmlformats.org/officeDocument/2006/relationships/hyperlink" Target="http://partner-unitwin.net/wp-content/uploads/2023/07/&#1044;&#1069;&#1041;&#1062;.&#1050;&#1086;&#1085;&#1082;&#1091;&#1088;&#1089;-&#1042;&#1077;&#1088;&#1085;&#1072;&#1076;&#1089;&#1082;&#1086;&#1075;&#1086;-2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4ae287a71b0ceb512cbf18d84ebdadc7/" TargetMode="External"/><Relationship Id="rId12" Type="http://schemas.openxmlformats.org/officeDocument/2006/relationships/hyperlink" Target="http://partner-unitwin.net/wp-content/uploads/2023/06/&#1057;&#1077;&#1090;&#1077;&#1074;&#1086;&#1077;-&#1074;&#1079;&#1072;&#1080;&#1084;&#1086;&#1076;&#1077;&#1081;&#1089;&#1090;&#1080;&#1077;-&#1069;&#1050;&#1054;&#1064;&#1050;&#1054;&#1051;&#1040;-2023.ppt" TargetMode="External"/><Relationship Id="rId17" Type="http://schemas.openxmlformats.org/officeDocument/2006/relationships/hyperlink" Target="http://partner-unitwin.net/wp-content/uploads/2023/06/&#1101;&#1082;&#1086;&#1083;&#1086;&#1075;&#1080;&#1079;&#1072;&#1094;&#1080;&#1103;08.02.22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/wp-content/uploads/2023/06/&#1069;&#1082;&#1086;&#1085;&#1072;&#1074;&#1080;&#1075;&#1072;&#1090;&#1086;&#1088;2-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b76b4fe9f44d313986d82f798c8c1ec8/" TargetMode="External"/><Relationship Id="rId11" Type="http://schemas.openxmlformats.org/officeDocument/2006/relationships/hyperlink" Target="http://partner-unitwin.net/wp-content/uploads/2023/07/&#1069;&#1082;&#1086;&#1083;&#1086;&#1075;&#1080;&#1079;&#1072;&#1094;&#1080;&#1103;-&#1085;&#1072;-&#1091;&#1088;&#1086;&#1082;&#1072;&#1093;-&#1092;&#1080;&#1079;&#1080;&#1082;&#1080;.ppt" TargetMode="External"/><Relationship Id="rId5" Type="http://schemas.openxmlformats.org/officeDocument/2006/relationships/hyperlink" Target="https://rutube.ru/video/8e18e842cf4b82f470dff0f22a2d3aa3/" TargetMode="External"/><Relationship Id="rId15" Type="http://schemas.openxmlformats.org/officeDocument/2006/relationships/hyperlink" Target="http://partner-unitwin.net/wp-content/uploads/2023/06/06.05.22&#1040;&#1079;&#1073;&#1091;&#1082;&#1072;-&#1082;&#1088;&#1072;&#1089;&#1086;&#1090;&#1099;-&#1080;-&#1075;&#1072;&#1088;&#1084;&#1086;&#1085;&#1080;&#1080;-&#1074;-&#1087;&#1088;&#1080;&#1088;&#1086;&#1076;&#1077;.doc" TargetMode="External"/><Relationship Id="rId10" Type="http://schemas.openxmlformats.org/officeDocument/2006/relationships/hyperlink" Target="http://partner-unitwin.net/wp-content/uploads/2023/07/16.06.23-&#1044;&#1069;&#1041;&#1062;-&#1070;&#1089;&#1091;&#1087;&#1086;&#1074;&#1072;-&#1069;.&#1056;.-2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/wp-content/uploads/2023/07/&#1060;&#1086;&#1088;&#1084;&#1080;&#1088;&#1086;&#1074;&#1072;&#1085;&#1080;&#1077;-&#1101;&#1082;&#1086;&#1083;&#1086;&#1075;&#1080;&#1095;&#1077;&#1089;&#1082;&#1086;&#1081;-&#1082;&#1091;&#1083;&#1100;&#1090;&#1091;&#1088;&#1099;-&#1086;&#1073;&#1091;&#1095;&#1072;&#1102;&#1097;&#1080;&#1093;&#1089;&#1103;-&#1056;&#1077;&#1075;&#1080;&#1086;&#1085;&#1072;&#1083;&#1100;&#1085;&#1072;&#1103;-&#1080;&#1085;&#1085;&#1086;&#1074;&#1072;&#1094;&#1080;&#1086;&#1085;&#1085;&#1072;&#1103;-&#1087;&#1083;&#1086;&#1097;&#1072;&#1076;&#1082;&#1072;-&#1089;.&#1096;-72-1.ppt" TargetMode="External"/><Relationship Id="rId14" Type="http://schemas.openxmlformats.org/officeDocument/2006/relationships/hyperlink" Target="https://yadi.sk/d/uA1hi14tGzlC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2023-06-30T16:33:00Z</dcterms:created>
  <dcterms:modified xsi:type="dcterms:W3CDTF">2023-06-30T17:37:00Z</dcterms:modified>
</cp:coreProperties>
</file>