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04"/>
        <w:gridCol w:w="251"/>
        <w:gridCol w:w="1837"/>
        <w:gridCol w:w="236"/>
      </w:tblGrid>
      <w:tr w:rsidR="00A87291" w:rsidRPr="00A87291" w:rsidTr="0097555D">
        <w:tc>
          <w:tcPr>
            <w:tcW w:w="207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704706487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704706488" r:id="rId10"/>
              </w:object>
            </w:r>
          </w:p>
        </w:tc>
        <w:tc>
          <w:tcPr>
            <w:tcW w:w="1847" w:type="dxa"/>
          </w:tcPr>
          <w:p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 cstate="print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 cstate="print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 cstate="print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704706489" r:id="rId16"/>
        </w:object>
      </w:r>
    </w:p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AA22A2" w:rsidRDefault="003363C1" w:rsidP="00AA22A2">
      <w:pPr>
        <w:pStyle w:val="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CC046E">
        <w:rPr>
          <w:rFonts w:ascii="Times New Roman" w:eastAsia="Cambria" w:hAnsi="Times New Roman" w:cs="Times New Roman"/>
          <w:b/>
          <w:sz w:val="24"/>
          <w:szCs w:val="24"/>
        </w:rPr>
        <w:t>2</w:t>
      </w:r>
      <w:r w:rsidR="000E6670">
        <w:rPr>
          <w:rFonts w:ascii="Times New Roman" w:eastAsia="Cambria" w:hAnsi="Times New Roman" w:cs="Times New Roman"/>
          <w:b/>
          <w:sz w:val="24"/>
          <w:szCs w:val="24"/>
        </w:rPr>
        <w:t>9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января 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>2022</w:t>
      </w:r>
      <w:r w:rsidRPr="00CC046E">
        <w:rPr>
          <w:rFonts w:ascii="Times New Roman" w:eastAsia="Cambria" w:hAnsi="Times New Roman" w:cs="Times New Roman"/>
          <w:sz w:val="24"/>
          <w:szCs w:val="24"/>
        </w:rPr>
        <w:t xml:space="preserve"> года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 xml:space="preserve"> в</w:t>
      </w:r>
      <w:r w:rsidR="0097555D" w:rsidRPr="00CC046E">
        <w:rPr>
          <w:rFonts w:ascii="Times New Roman" w:eastAsia="Cambria" w:hAnsi="Times New Roman" w:cs="Times New Roman"/>
          <w:b/>
          <w:sz w:val="24"/>
          <w:szCs w:val="24"/>
        </w:rPr>
        <w:t xml:space="preserve"> 7.20 мск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>.</w:t>
      </w:r>
      <w:r w:rsidRPr="00CC046E">
        <w:rPr>
          <w:rFonts w:ascii="Times New Roman" w:eastAsia="Cambria" w:hAnsi="Times New Roman" w:cs="Times New Roman"/>
          <w:sz w:val="24"/>
          <w:szCs w:val="24"/>
        </w:rPr>
        <w:t xml:space="preserve"> на </w:t>
      </w:r>
      <w:r w:rsidR="00CC046E" w:rsidRPr="00CC046E">
        <w:rPr>
          <w:rFonts w:ascii="Times New Roman" w:eastAsia="Cambria" w:hAnsi="Times New Roman" w:cs="Times New Roman"/>
          <w:sz w:val="24"/>
          <w:szCs w:val="24"/>
        </w:rPr>
        <w:t>онлайн консультацию</w:t>
      </w:r>
      <w:r w:rsidR="00CC046E" w:rsidRPr="00CC046E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A22A2">
        <w:rPr>
          <w:rFonts w:ascii="Times New Roman" w:eastAsia="Cambria" w:hAnsi="Times New Roman" w:cs="Times New Roman"/>
          <w:b/>
          <w:sz w:val="24"/>
          <w:szCs w:val="24"/>
        </w:rPr>
        <w:t xml:space="preserve">по теме </w:t>
      </w:r>
      <w:r w:rsidRPr="00CC046E">
        <w:rPr>
          <w:rFonts w:ascii="Times New Roman" w:eastAsia="Cambria" w:hAnsi="Times New Roman" w:cs="Times New Roman"/>
          <w:b/>
          <w:sz w:val="24"/>
          <w:szCs w:val="24"/>
        </w:rPr>
        <w:t>«</w:t>
      </w:r>
      <w:r w:rsidR="000E6670">
        <w:rPr>
          <w:rFonts w:ascii="Times New Roman" w:eastAsia="Cambria" w:hAnsi="Times New Roman" w:cs="Times New Roman"/>
          <w:b/>
          <w:sz w:val="24"/>
          <w:szCs w:val="24"/>
        </w:rPr>
        <w:t>Образование ОБ устойчивом развитии</w:t>
      </w:r>
      <w:r w:rsidR="00CC046E" w:rsidRPr="00AA22A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0E667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363C1" w:rsidRDefault="000E6670" w:rsidP="00AA22A2">
      <w:pPr>
        <w:pStyle w:val="1"/>
        <w:spacing w:after="0" w:line="240" w:lineRule="auto"/>
        <w:ind w:firstLine="708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Консультация</w:t>
      </w:r>
      <w:r w:rsidR="00AA22A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рамках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подготовки ко</w:t>
      </w:r>
      <w:r w:rsidR="00AA2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II Всероссийско</w:t>
      </w:r>
      <w:r>
        <w:rPr>
          <w:rFonts w:ascii="Times New Roman" w:eastAsia="Cambria" w:hAnsi="Times New Roman" w:cs="Times New Roman"/>
          <w:b/>
          <w:sz w:val="24"/>
          <w:szCs w:val="24"/>
        </w:rPr>
        <w:t>му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Фестивал</w:t>
      </w:r>
      <w:r>
        <w:rPr>
          <w:rFonts w:ascii="Times New Roman" w:eastAsia="Cambria" w:hAnsi="Times New Roman" w:cs="Times New Roman"/>
          <w:b/>
          <w:sz w:val="24"/>
          <w:szCs w:val="24"/>
        </w:rPr>
        <w:t>ю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(с международным участием) научно-практических разработок по образованию для устойчивого развити</w:t>
      </w:r>
      <w:r w:rsidR="00D06D8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я</w:t>
      </w:r>
      <w:r w:rsidR="00AA22A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,</w:t>
      </w:r>
      <w:r w:rsidR="00AA22A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который пройдет </w:t>
      </w:r>
      <w:r w:rsidR="00AA22A2" w:rsidRPr="000E6670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16-18 мая 2022 г.</w:t>
      </w:r>
      <w:r w:rsidR="00AA22A2" w:rsidRPr="00AA2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22A2" w:rsidRPr="006A6BCC">
        <w:rPr>
          <w:rFonts w:ascii="Times New Roman" w:eastAsia="Times New Roman" w:hAnsi="Times New Roman" w:cs="Times New Roman"/>
          <w:sz w:val="24"/>
          <w:szCs w:val="24"/>
        </w:rPr>
        <w:t>на платформе</w:t>
      </w:r>
      <w:r w:rsidR="00AA22A2" w:rsidRPr="006A6B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7" w:history="1">
        <w:r w:rsidR="00AA22A2" w:rsidRPr="006A6BCC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http://partner-unitwin.net</w:t>
        </w:r>
      </w:hyperlink>
      <w:r w:rsidR="00AA22A2" w:rsidRPr="006A6BCC"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  <w:t>.</w:t>
      </w:r>
    </w:p>
    <w:p w:rsidR="00AA22A2" w:rsidRPr="000E6670" w:rsidRDefault="00AA22A2" w:rsidP="004434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</w:t>
      </w:r>
      <w:r w:rsidR="000E6670"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 выступают</w:t>
      </w:r>
      <w:r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Кафедра ЮНЕСКО по изучению глобальных проблем больших городов факультета глобальных процессов МГУ имен</w:t>
      </w:r>
      <w:bookmarkStart w:id="0" w:name="_GoBack"/>
      <w:bookmarkEnd w:id="0"/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и М.В. Ломоносова, ее партнерство «Экологическое образование </w:t>
      </w:r>
      <w:r w:rsidRPr="000E6670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 устойчивого развития в глобальном мире»;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Российское сетевое партнерство Кафедры ЮНЕСКО и ФГБНУ «Институт стратегии развития образования Российской академии образования» «Учимся жить устойчиво в глобальном мире: Экология. Здоровье. Безопасность»;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Евразийский национальный университет имени Л.Н. Гумилева;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Информационно-методический центр г. Томска.</w:t>
      </w:r>
    </w:p>
    <w:p w:rsidR="003363C1" w:rsidRPr="00237081" w:rsidRDefault="003363C1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b/>
          <w:sz w:val="24"/>
          <w:szCs w:val="24"/>
        </w:rPr>
        <w:t>Ведущий</w:t>
      </w:r>
      <w:r w:rsidRPr="00443490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43490" w:rsidRPr="00443490">
        <w:rPr>
          <w:rFonts w:ascii="Times New Roman" w:eastAsia="Cambria" w:hAnsi="Times New Roman" w:cs="Times New Roman"/>
          <w:b/>
          <w:sz w:val="24"/>
          <w:szCs w:val="24"/>
        </w:rPr>
        <w:t>консультации</w:t>
      </w:r>
      <w:r w:rsidR="0044349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- Дзятковская Елена Николаевна, ведущий научный сотрудник лаборатории дидактики и философии образования, доктор биологических наук, профессор, руководитель сетевой кафедрой ЮНЕСКО </w:t>
      </w:r>
      <w:r w:rsidRPr="00237081">
        <w:rPr>
          <w:rFonts w:ascii="Times New Roman" w:eastAsia="Cambria" w:hAnsi="Times New Roman" w:cs="Times New Roman"/>
          <w:sz w:val="24"/>
          <w:szCs w:val="24"/>
        </w:rPr>
        <w:t>факультета глобальных процессов МГУ им. М.В. Ломоносова при ФГБНУ "Институт стратегии развития образования РАО», академик Российской Экологической Академии.</w:t>
      </w:r>
    </w:p>
    <w:p w:rsidR="003363C1" w:rsidRPr="000E6670" w:rsidRDefault="003363C1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Для просмотра вебинара необходимо пройти по ссылке: </w:t>
      </w:r>
      <w:hyperlink r:id="rId18" w:tgtFrame="_blank" w:history="1">
        <w:r w:rsidR="000E6670" w:rsidRPr="000E6670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http://moodle.imc.tomsk.ru/mod/bigbluebuttonbn/view.php?id=4072</w:t>
        </w:r>
      </w:hyperlink>
      <w:r w:rsidR="000E6670" w:rsidRPr="000E66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363C1" w:rsidRPr="000E6670" w:rsidRDefault="003363C1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b/>
          <w:sz w:val="24"/>
          <w:szCs w:val="24"/>
        </w:rPr>
        <w:t>Наша цель</w:t>
      </w:r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 – содействие реализации Целям устойчивого развития</w:t>
      </w:r>
      <w:r w:rsidR="0097555D" w:rsidRPr="000E6670">
        <w:rPr>
          <w:rFonts w:ascii="Times New Roman" w:eastAsia="Cambria" w:hAnsi="Times New Roman" w:cs="Times New Roman"/>
          <w:sz w:val="24"/>
          <w:szCs w:val="24"/>
        </w:rPr>
        <w:t>,</w:t>
      </w:r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7555D"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идей образования в интересах устойчивого развития в практику</w:t>
      </w:r>
      <w:r w:rsidR="0097555D" w:rsidRPr="000E6670">
        <w:rPr>
          <w:rFonts w:ascii="Times New Roman" w:eastAsia="Cambria" w:hAnsi="Times New Roman" w:cs="Times New Roman"/>
          <w:sz w:val="24"/>
          <w:szCs w:val="24"/>
        </w:rPr>
        <w:t>.</w:t>
      </w:r>
    </w:p>
    <w:p w:rsidR="003363C1" w:rsidRPr="0097555D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:rsidR="00A87291" w:rsidRPr="0097555D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55D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9" w:history="1">
        <w:r w:rsidRPr="009755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97555D">
        <w:rPr>
          <w:rFonts w:ascii="Times New Roman" w:hAnsi="Times New Roman" w:cs="Times New Roman"/>
          <w:sz w:val="24"/>
          <w:szCs w:val="24"/>
        </w:rPr>
        <w:t>, 8-913-858-20-92.</w:t>
      </w:r>
    </w:p>
    <w:p w:rsidR="00CF0D83" w:rsidRPr="0097555D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20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C46" w:rsidRDefault="00A90C46">
      <w:pPr>
        <w:spacing w:after="0" w:line="240" w:lineRule="auto"/>
      </w:pPr>
      <w:r>
        <w:separator/>
      </w:r>
    </w:p>
  </w:endnote>
  <w:endnote w:type="continuationSeparator" w:id="0">
    <w:p w:rsidR="00A90C46" w:rsidRDefault="00A90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945" w:rsidRDefault="003818D3">
    <w:pPr>
      <w:pStyle w:val="a3"/>
      <w:jc w:val="center"/>
    </w:pPr>
    <w:r>
      <w:fldChar w:fldCharType="begin"/>
    </w:r>
    <w:r w:rsidR="003D28A4">
      <w:instrText>PAGE   \* MERGEFORMAT</w:instrText>
    </w:r>
    <w:r>
      <w:fldChar w:fldCharType="separate"/>
    </w:r>
    <w:r w:rsidR="000E6670">
      <w:rPr>
        <w:noProof/>
      </w:rPr>
      <w:t>1</w:t>
    </w:r>
    <w:r>
      <w:fldChar w:fldCharType="end"/>
    </w:r>
  </w:p>
  <w:p w:rsidR="00287945" w:rsidRDefault="00A90C4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C46" w:rsidRDefault="00A90C46">
      <w:pPr>
        <w:spacing w:after="0" w:line="240" w:lineRule="auto"/>
      </w:pPr>
      <w:r>
        <w:separator/>
      </w:r>
    </w:p>
  </w:footnote>
  <w:footnote w:type="continuationSeparator" w:id="0">
    <w:p w:rsidR="00A90C46" w:rsidRDefault="00A90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7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67BA5"/>
    <w:multiLevelType w:val="multilevel"/>
    <w:tmpl w:val="83E8F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9"/>
  </w:num>
  <w:num w:numId="3">
    <w:abstractNumId w:val="12"/>
  </w:num>
  <w:num w:numId="4">
    <w:abstractNumId w:val="14"/>
  </w:num>
  <w:num w:numId="5">
    <w:abstractNumId w:val="11"/>
  </w:num>
  <w:num w:numId="6">
    <w:abstractNumId w:val="13"/>
  </w:num>
  <w:num w:numId="7">
    <w:abstractNumId w:val="2"/>
  </w:num>
  <w:num w:numId="8">
    <w:abstractNumId w:val="7"/>
  </w:num>
  <w:num w:numId="9">
    <w:abstractNumId w:val="8"/>
  </w:num>
  <w:num w:numId="10">
    <w:abstractNumId w:val="17"/>
  </w:num>
  <w:num w:numId="11">
    <w:abstractNumId w:val="10"/>
  </w:num>
  <w:num w:numId="12">
    <w:abstractNumId w:val="9"/>
  </w:num>
  <w:num w:numId="13">
    <w:abstractNumId w:val="6"/>
  </w:num>
  <w:num w:numId="14">
    <w:abstractNumId w:val="20"/>
  </w:num>
  <w:num w:numId="15">
    <w:abstractNumId w:val="21"/>
  </w:num>
  <w:num w:numId="16">
    <w:abstractNumId w:val="16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  <w:num w:numId="20">
    <w:abstractNumId w:val="18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9DF"/>
    <w:rsid w:val="00013CF8"/>
    <w:rsid w:val="00032458"/>
    <w:rsid w:val="000402B3"/>
    <w:rsid w:val="00064D54"/>
    <w:rsid w:val="000652AA"/>
    <w:rsid w:val="0007406A"/>
    <w:rsid w:val="000845ED"/>
    <w:rsid w:val="000926C6"/>
    <w:rsid w:val="000932DD"/>
    <w:rsid w:val="00094CA0"/>
    <w:rsid w:val="000A3C8C"/>
    <w:rsid w:val="000E6670"/>
    <w:rsid w:val="000F5959"/>
    <w:rsid w:val="00125630"/>
    <w:rsid w:val="00130860"/>
    <w:rsid w:val="00182A77"/>
    <w:rsid w:val="001A36D4"/>
    <w:rsid w:val="001C1349"/>
    <w:rsid w:val="001E57A5"/>
    <w:rsid w:val="00223AC1"/>
    <w:rsid w:val="00237081"/>
    <w:rsid w:val="00273C85"/>
    <w:rsid w:val="00274371"/>
    <w:rsid w:val="0028380F"/>
    <w:rsid w:val="002C73F6"/>
    <w:rsid w:val="002E5007"/>
    <w:rsid w:val="003255C8"/>
    <w:rsid w:val="003363C1"/>
    <w:rsid w:val="003524A7"/>
    <w:rsid w:val="00357298"/>
    <w:rsid w:val="003618A0"/>
    <w:rsid w:val="003759D3"/>
    <w:rsid w:val="003818D3"/>
    <w:rsid w:val="00383A2C"/>
    <w:rsid w:val="003871D3"/>
    <w:rsid w:val="003903E1"/>
    <w:rsid w:val="003A4FA0"/>
    <w:rsid w:val="003C37F9"/>
    <w:rsid w:val="003C4BF0"/>
    <w:rsid w:val="003D28A4"/>
    <w:rsid w:val="00400464"/>
    <w:rsid w:val="00420CB9"/>
    <w:rsid w:val="00423950"/>
    <w:rsid w:val="004328CF"/>
    <w:rsid w:val="004418D6"/>
    <w:rsid w:val="00443490"/>
    <w:rsid w:val="00447393"/>
    <w:rsid w:val="00483388"/>
    <w:rsid w:val="00483E16"/>
    <w:rsid w:val="00494D36"/>
    <w:rsid w:val="004A4A5C"/>
    <w:rsid w:val="0053676F"/>
    <w:rsid w:val="005708E2"/>
    <w:rsid w:val="005A40A2"/>
    <w:rsid w:val="005A6E4B"/>
    <w:rsid w:val="005B382A"/>
    <w:rsid w:val="005C537C"/>
    <w:rsid w:val="005C722F"/>
    <w:rsid w:val="005D3152"/>
    <w:rsid w:val="0064146A"/>
    <w:rsid w:val="00641FB9"/>
    <w:rsid w:val="006623BC"/>
    <w:rsid w:val="00667506"/>
    <w:rsid w:val="00675A98"/>
    <w:rsid w:val="00676A94"/>
    <w:rsid w:val="006927C6"/>
    <w:rsid w:val="006A0051"/>
    <w:rsid w:val="006A6BCC"/>
    <w:rsid w:val="006F0B8C"/>
    <w:rsid w:val="00722AD9"/>
    <w:rsid w:val="00760483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D32A5"/>
    <w:rsid w:val="008E5348"/>
    <w:rsid w:val="0094565D"/>
    <w:rsid w:val="00955234"/>
    <w:rsid w:val="00963FD7"/>
    <w:rsid w:val="0097555D"/>
    <w:rsid w:val="009E0328"/>
    <w:rsid w:val="009F4DDB"/>
    <w:rsid w:val="009F7128"/>
    <w:rsid w:val="00A244AB"/>
    <w:rsid w:val="00A42FE9"/>
    <w:rsid w:val="00A447F4"/>
    <w:rsid w:val="00A51C67"/>
    <w:rsid w:val="00A65422"/>
    <w:rsid w:val="00A706AB"/>
    <w:rsid w:val="00A82546"/>
    <w:rsid w:val="00A87291"/>
    <w:rsid w:val="00A90C46"/>
    <w:rsid w:val="00A96626"/>
    <w:rsid w:val="00AA22A2"/>
    <w:rsid w:val="00AB69DF"/>
    <w:rsid w:val="00AC14CC"/>
    <w:rsid w:val="00AD0E78"/>
    <w:rsid w:val="00AD76CA"/>
    <w:rsid w:val="00B06953"/>
    <w:rsid w:val="00B14F54"/>
    <w:rsid w:val="00B16C5B"/>
    <w:rsid w:val="00B271F9"/>
    <w:rsid w:val="00B339FC"/>
    <w:rsid w:val="00B662DB"/>
    <w:rsid w:val="00B80C1C"/>
    <w:rsid w:val="00B949EB"/>
    <w:rsid w:val="00BA626D"/>
    <w:rsid w:val="00BC0803"/>
    <w:rsid w:val="00BC13BC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C046E"/>
    <w:rsid w:val="00CF0D83"/>
    <w:rsid w:val="00D06D82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11792"/>
    <w:rsid w:val="00E14900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78B0"/>
  <w15:docId w15:val="{D7E1C06A-8F08-48CE-9C78-C91F3234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8D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2A5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C046E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://moodle.imc.tomsk.ru/mod/bigbluebuttonbn/view.php?id=407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partner-unitwin.ne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yperlink" Target="mailto:yaks-imc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8</cp:revision>
  <cp:lastPrinted>2021-03-09T03:59:00Z</cp:lastPrinted>
  <dcterms:created xsi:type="dcterms:W3CDTF">2022-01-12T05:59:00Z</dcterms:created>
  <dcterms:modified xsi:type="dcterms:W3CDTF">2022-01-26T05:48:00Z</dcterms:modified>
</cp:coreProperties>
</file>