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291" w:rsidRPr="00A87291" w:rsidRDefault="00423950" w:rsidP="00A87291">
      <w:pPr>
        <w:spacing w:after="0" w:line="240" w:lineRule="auto"/>
        <w:ind w:left="-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23950">
        <w:rPr>
          <w:rFonts w:ascii="Calibri" w:eastAsia="Times New Roman" w:hAnsi="Calibri" w:cs="Times New Roman"/>
          <w:i/>
          <w:sz w:val="20"/>
        </w:rPr>
        <w:t xml:space="preserve">                 </w:t>
      </w: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A87291" w:rsidRPr="00A87291" w:rsidRDefault="00A87291" w:rsidP="00A87291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11367" w:type="dxa"/>
        <w:tblInd w:w="-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077"/>
        <w:gridCol w:w="1483"/>
        <w:gridCol w:w="1847"/>
        <w:gridCol w:w="2232"/>
        <w:gridCol w:w="1404"/>
        <w:gridCol w:w="251"/>
        <w:gridCol w:w="1837"/>
        <w:gridCol w:w="236"/>
      </w:tblGrid>
      <w:tr w:rsidR="00A87291" w:rsidRPr="00A87291" w:rsidTr="0097555D">
        <w:tc>
          <w:tcPr>
            <w:tcW w:w="207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1440" w:dyaOrig="9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8.75pt" o:ole="">
                  <v:imagedata r:id="rId7" o:title="" cropright="40093f"/>
                </v:shape>
                <o:OLEObject Type="Embed" ProgID="Unknown" ShapeID="_x0000_i1025" DrawAspect="Content" ObjectID="_1703506572" r:id="rId8"/>
              </w:object>
            </w:r>
            <w:r w:rsidRPr="00A87291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894267" cy="434524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267" cy="4345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3" w:type="dxa"/>
          </w:tcPr>
          <w:p w:rsidR="00A87291" w:rsidRPr="00A87291" w:rsidRDefault="00A87291" w:rsidP="00A87291">
            <w:pPr>
              <w:ind w:left="426" w:hanging="14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lang w:eastAsia="ru-RU"/>
              </w:rPr>
              <w:object w:dxaOrig="990" w:dyaOrig="825">
                <v:shape id="_x0000_i1026" type="#_x0000_t75" style="width:49.5pt;height:41.25pt" o:ole="">
                  <v:imagedata r:id="rId7" o:title="" cropleft="24415f" cropright="20303f"/>
                </v:shape>
                <o:OLEObject Type="Embed" ProgID="Unknown" ShapeID="_x0000_i1026" DrawAspect="Content" ObjectID="_1703506573" r:id="rId10"/>
              </w:object>
            </w:r>
          </w:p>
        </w:tc>
        <w:tc>
          <w:tcPr>
            <w:tcW w:w="1847" w:type="dxa"/>
          </w:tcPr>
          <w:p w:rsidR="00A87291" w:rsidRPr="00A87291" w:rsidRDefault="00A87291" w:rsidP="00A87291">
            <w:pPr>
              <w:tabs>
                <w:tab w:val="left" w:pos="915"/>
              </w:tabs>
              <w:ind w:left="426" w:right="12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695635" cy="880863"/>
                  <wp:effectExtent l="0" t="0" r="0" b="0"/>
                  <wp:docPr id="4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 cstate="print"/>
                          <a:srcRect l="66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35" cy="8808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2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071086" cy="747964"/>
                  <wp:effectExtent l="0" t="0" r="0" b="0"/>
                  <wp:docPr id="3" name="image6.png" descr="C:\Users\osipova.IMC\Desktop\Зам.развития\2021 ГОД\КОНФЕРЕНЦИЯ 14 АПРЕЛЯ\ЭМБЛЕМА цур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osipova.IMC\Desktop\Зам.развития\2021 ГОД\КОНФЕРЕНЦИЯ 14 АПРЕЛЯ\ЭМБЛЕМА цур.jpg"/>
                          <pic:cNvPicPr preferRelativeResize="0"/>
                        </pic:nvPicPr>
                        <pic:blipFill>
                          <a:blip r:embed="rId12" cstate="print"/>
                          <a:srcRect l="3188" t="2930" r="1665" b="5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6" cy="74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4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511234" cy="699095"/>
                  <wp:effectExtent l="0" t="0" r="0" b="0"/>
                  <wp:docPr id="7" name="image10.png" descr="http://partner-unitwin.net/wp-content/img/1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http://partner-unitwin.net/wp-content/img/123.png"/>
                          <pic:cNvPicPr preferRelativeResize="0"/>
                        </pic:nvPicPr>
                        <pic:blipFill>
                          <a:blip r:embed="rId13" cstate="print"/>
                          <a:srcRect l="8381" r="12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234" cy="6990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37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87291">
              <w:rPr>
                <w:rFonts w:ascii="Calibri" w:eastAsia="Calibri" w:hAnsi="Calibri" w:cs="Calibri"/>
                <w:noProof/>
                <w:lang w:eastAsia="ru-RU"/>
              </w:rPr>
              <w:drawing>
                <wp:inline distT="0" distB="0" distL="0" distR="0">
                  <wp:extent cx="769689" cy="828426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89" cy="8284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A87291" w:rsidRPr="00A87291" w:rsidRDefault="00A87291" w:rsidP="00A87291">
            <w:pPr>
              <w:ind w:left="426"/>
              <w:jc w:val="center"/>
              <w:rPr>
                <w:rFonts w:ascii="Calibri" w:eastAsia="Calibri" w:hAnsi="Calibri" w:cs="Calibri"/>
                <w:lang w:eastAsia="ru-RU"/>
              </w:rPr>
            </w:pPr>
          </w:p>
        </w:tc>
      </w:tr>
    </w:tbl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  <w:r w:rsidRPr="00A87291">
        <w:rPr>
          <w:rFonts w:ascii="Calibri" w:eastAsia="Calibri" w:hAnsi="Calibri" w:cs="Calibri"/>
          <w:lang w:eastAsia="ru-RU"/>
        </w:rPr>
        <w:object w:dxaOrig="9675" w:dyaOrig="1500">
          <v:shape id="_x0000_i1027" type="#_x0000_t75" style="width:483.75pt;height:75pt" o:ole="">
            <v:imagedata r:id="rId15" o:title="" croptop="42768f" cropbottom="-688f" cropright="-1032f"/>
          </v:shape>
          <o:OLEObject Type="Embed" ProgID="Unknown" ShapeID="_x0000_i1027" DrawAspect="Content" ObjectID="_1703506574" r:id="rId16"/>
        </w:object>
      </w:r>
    </w:p>
    <w:p w:rsidR="00A87291" w:rsidRPr="00A87291" w:rsidRDefault="00A87291" w:rsidP="00A87291">
      <w:pPr>
        <w:spacing w:after="0" w:line="240" w:lineRule="auto"/>
        <w:ind w:left="-284"/>
        <w:jc w:val="center"/>
        <w:rPr>
          <w:rFonts w:ascii="Calibri" w:eastAsia="Calibri" w:hAnsi="Calibri" w:cs="Calibri"/>
          <w:lang w:eastAsia="ru-RU"/>
        </w:rPr>
      </w:pPr>
    </w:p>
    <w:p w:rsidR="00423950" w:rsidRDefault="00EB26B4" w:rsidP="0042395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Информационное письмо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  <w:r w:rsidRPr="00EB26B4">
        <w:rPr>
          <w:rFonts w:ascii="Times New Roman" w:eastAsia="Cambria" w:hAnsi="Times New Roman" w:cs="Times New Roman"/>
          <w:b/>
          <w:sz w:val="24"/>
          <w:szCs w:val="24"/>
        </w:rPr>
        <w:t>Дорогие друзья!</w:t>
      </w:r>
    </w:p>
    <w:p w:rsidR="00EB26B4" w:rsidRPr="00EB26B4" w:rsidRDefault="00EB26B4" w:rsidP="00EB26B4">
      <w:pPr>
        <w:spacing w:after="0" w:line="240" w:lineRule="auto"/>
        <w:ind w:firstLine="708"/>
        <w:jc w:val="center"/>
        <w:rPr>
          <w:rFonts w:ascii="Times New Roman" w:eastAsia="Cambria" w:hAnsi="Times New Roman" w:cs="Times New Roman"/>
          <w:b/>
          <w:sz w:val="24"/>
          <w:szCs w:val="24"/>
        </w:rPr>
      </w:pPr>
    </w:p>
    <w:p w:rsidR="003363C1" w:rsidRPr="0097555D" w:rsidRDefault="003363C1" w:rsidP="009755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Приглашаем Вас 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15 января 2022</w:t>
      </w:r>
      <w:r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года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в 7.20 мск.</w:t>
      </w:r>
      <w:r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на вебинар </w:t>
      </w:r>
      <w:r w:rsidRPr="0097555D">
        <w:rPr>
          <w:rFonts w:ascii="Times New Roman" w:eastAsia="Cambria" w:hAnsi="Times New Roman" w:cs="Times New Roman"/>
          <w:b/>
          <w:sz w:val="24"/>
          <w:szCs w:val="24"/>
        </w:rPr>
        <w:t>«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Образование для устойчивого развития –</w:t>
      </w:r>
      <w:r w:rsidR="00D06D8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7555D" w:rsidRPr="008D32A5">
        <w:rPr>
          <w:rFonts w:ascii="Times New Roman" w:eastAsia="Cambria" w:hAnsi="Times New Roman" w:cs="Times New Roman"/>
          <w:b/>
          <w:sz w:val="24"/>
          <w:szCs w:val="24"/>
          <w:lang w:val="en-US"/>
        </w:rPr>
        <w:t>XXI</w:t>
      </w:r>
      <w:r w:rsidR="0097555D" w:rsidRPr="008D32A5">
        <w:rPr>
          <w:rFonts w:ascii="Times New Roman" w:eastAsia="Cambria" w:hAnsi="Times New Roman" w:cs="Times New Roman"/>
          <w:b/>
          <w:sz w:val="24"/>
          <w:szCs w:val="24"/>
        </w:rPr>
        <w:t xml:space="preserve"> век</w:t>
      </w:r>
      <w:r w:rsidR="00D06D82">
        <w:rPr>
          <w:rFonts w:ascii="Times New Roman" w:eastAsia="Cambria" w:hAnsi="Times New Roman" w:cs="Times New Roman"/>
          <w:b/>
          <w:sz w:val="24"/>
          <w:szCs w:val="24"/>
        </w:rPr>
        <w:t xml:space="preserve">» </w:t>
      </w:r>
      <w:r w:rsidR="0097555D" w:rsidRPr="00D06D82">
        <w:rPr>
          <w:rFonts w:ascii="Times New Roman" w:eastAsia="Cambria" w:hAnsi="Times New Roman" w:cs="Times New Roman"/>
          <w:sz w:val="24"/>
          <w:szCs w:val="24"/>
        </w:rPr>
        <w:t>в рамках</w:t>
      </w:r>
      <w:r w:rsidR="0097555D" w:rsidRPr="0097555D">
        <w:rPr>
          <w:rFonts w:ascii="Times New Roman" w:hAnsi="Times New Roman" w:cs="Times New Roman"/>
          <w:sz w:val="24"/>
          <w:szCs w:val="24"/>
        </w:rPr>
        <w:t xml:space="preserve"> подготовки к 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II Всероссийско</w:t>
      </w:r>
      <w:r w:rsidR="00760483">
        <w:rPr>
          <w:rFonts w:ascii="Times New Roman" w:eastAsia="Cambria" w:hAnsi="Times New Roman" w:cs="Times New Roman"/>
          <w:b/>
          <w:sz w:val="24"/>
          <w:szCs w:val="24"/>
        </w:rPr>
        <w:t>му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Фестивал</w:t>
      </w:r>
      <w:r w:rsidR="00760483">
        <w:rPr>
          <w:rFonts w:ascii="Times New Roman" w:eastAsia="Cambria" w:hAnsi="Times New Roman" w:cs="Times New Roman"/>
          <w:b/>
          <w:sz w:val="24"/>
          <w:szCs w:val="24"/>
        </w:rPr>
        <w:t>ю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 (с международным участием) научно-практических разработок по образованию для устойчивого развити</w:t>
      </w:r>
      <w:r w:rsidR="00D06D82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я</w:t>
      </w:r>
      <w:r w:rsidRPr="00760483">
        <w:rPr>
          <w:rFonts w:ascii="Times New Roman" w:eastAsia="Cambria" w:hAnsi="Times New Roman" w:cs="Times New Roman"/>
          <w:color w:val="000000" w:themeColor="text1"/>
          <w:sz w:val="24"/>
          <w:szCs w:val="24"/>
        </w:rPr>
        <w:t>,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 который пройдет в режиме </w:t>
      </w:r>
      <w:r w:rsidR="0097555D" w:rsidRPr="0097555D">
        <w:rPr>
          <w:rFonts w:ascii="Times New Roman" w:eastAsia="Cambria" w:hAnsi="Times New Roman" w:cs="Times New Roman"/>
          <w:b/>
          <w:sz w:val="24"/>
          <w:szCs w:val="24"/>
        </w:rPr>
        <w:t>он</w:t>
      </w:r>
      <w:r w:rsidRPr="0097555D">
        <w:rPr>
          <w:rFonts w:ascii="Times New Roman" w:eastAsia="Cambria" w:hAnsi="Times New Roman" w:cs="Times New Roman"/>
          <w:b/>
          <w:sz w:val="24"/>
          <w:szCs w:val="24"/>
        </w:rPr>
        <w:t xml:space="preserve">лайн 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на сайте moodle.imc.tomsk.ru.  </w:t>
      </w:r>
    </w:p>
    <w:p w:rsidR="003363C1" w:rsidRPr="006A6BCC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b/>
          <w:sz w:val="24"/>
          <w:szCs w:val="24"/>
        </w:rPr>
        <w:t>Ведущий</w:t>
      </w:r>
      <w:r w:rsidRPr="0097555D">
        <w:rPr>
          <w:rFonts w:ascii="Times New Roman" w:eastAsia="Cambria" w:hAnsi="Times New Roman" w:cs="Times New Roman"/>
          <w:sz w:val="24"/>
          <w:szCs w:val="24"/>
        </w:rPr>
        <w:t xml:space="preserve"> - Дзятковская Елена Николаевна, ведущий научный сотрудник лаборатории дидактики и философии образования, доктор биологических наук, профессор, руководитель сетевой кафедрой ЮНЕСКО факультета глоба</w:t>
      </w:r>
      <w:bookmarkStart w:id="0" w:name="_GoBack"/>
      <w:bookmarkEnd w:id="0"/>
      <w:r w:rsidRPr="0097555D">
        <w:rPr>
          <w:rFonts w:ascii="Times New Roman" w:eastAsia="Cambria" w:hAnsi="Times New Roman" w:cs="Times New Roman"/>
          <w:sz w:val="24"/>
          <w:szCs w:val="24"/>
        </w:rPr>
        <w:t>льных процессов МГУ им. М.В. Ломоносова при ФГБНУ "Институт стратегии развития образования РАО», академик Российской Экологической Академии.</w:t>
      </w:r>
    </w:p>
    <w:p w:rsidR="003363C1" w:rsidRPr="006A6BCC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A6BCC">
        <w:rPr>
          <w:rFonts w:ascii="Times New Roman" w:eastAsia="Cambria" w:hAnsi="Times New Roman" w:cs="Times New Roman"/>
          <w:sz w:val="24"/>
          <w:szCs w:val="24"/>
        </w:rPr>
        <w:t xml:space="preserve">Для просмотра вебинара необходимо пройти по ссылке: </w:t>
      </w:r>
      <w:hyperlink r:id="rId17" w:tgtFrame="_blank" w:history="1">
        <w:r w:rsidR="006A6BCC" w:rsidRPr="006A6BCC">
          <w:rPr>
            <w:rFonts w:ascii="Times New Roman" w:hAnsi="Times New Roman" w:cs="Times New Roman"/>
            <w:color w:val="0000FF"/>
            <w:sz w:val="24"/>
            <w:szCs w:val="24"/>
            <w:u w:val="single"/>
            <w:shd w:val="clear" w:color="auto" w:fill="FFFFFF"/>
          </w:rPr>
          <w:t>http://moodle.imc.tomsk.ru/mod/bigbluebuttonbn/view.php?id=4018</w:t>
        </w:r>
      </w:hyperlink>
      <w:r w:rsidR="006A6BCC" w:rsidRPr="006A6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363C1" w:rsidRPr="006A6BCC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A6BCC">
        <w:rPr>
          <w:rFonts w:ascii="Times New Roman" w:eastAsia="Cambria" w:hAnsi="Times New Roman" w:cs="Times New Roman"/>
          <w:sz w:val="24"/>
          <w:szCs w:val="24"/>
        </w:rPr>
        <w:t>Наша цель – содействие реализации Целям устойчивого развития</w:t>
      </w:r>
      <w:r w:rsidR="0097555D" w:rsidRPr="006A6BCC">
        <w:rPr>
          <w:rFonts w:ascii="Times New Roman" w:eastAsia="Cambria" w:hAnsi="Times New Roman" w:cs="Times New Roman"/>
          <w:sz w:val="24"/>
          <w:szCs w:val="24"/>
        </w:rPr>
        <w:t>,</w:t>
      </w:r>
      <w:r w:rsidRPr="006A6BCC">
        <w:rPr>
          <w:rFonts w:ascii="Times New Roman" w:eastAsia="Cambria" w:hAnsi="Times New Roman" w:cs="Times New Roman"/>
          <w:sz w:val="24"/>
          <w:szCs w:val="24"/>
        </w:rPr>
        <w:t xml:space="preserve"> </w:t>
      </w:r>
      <w:r w:rsidR="0097555D" w:rsidRPr="009755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продвижение идей образования в интересах устойчивого развития в практику</w:t>
      </w:r>
      <w:r w:rsidR="0097555D" w:rsidRPr="006A6BCC">
        <w:rPr>
          <w:rFonts w:ascii="Times New Roman" w:eastAsia="Cambria" w:hAnsi="Times New Roman" w:cs="Times New Roman"/>
          <w:sz w:val="24"/>
          <w:szCs w:val="24"/>
        </w:rPr>
        <w:t>.</w:t>
      </w:r>
    </w:p>
    <w:p w:rsidR="0097555D" w:rsidRPr="006A6BCC" w:rsidRDefault="0097555D" w:rsidP="0097555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6A6BCC">
        <w:rPr>
          <w:rFonts w:ascii="Times New Roman" w:eastAsia="Cambria" w:hAnsi="Times New Roman" w:cs="Times New Roman"/>
          <w:sz w:val="24"/>
          <w:szCs w:val="24"/>
        </w:rPr>
        <w:t xml:space="preserve">В рамках вебинара будет представлен анонс Фестиваля, который пройдет 16-18 мая 2022 года </w:t>
      </w:r>
      <w:r w:rsidRPr="006A6BCC">
        <w:rPr>
          <w:rFonts w:ascii="Times New Roman" w:eastAsia="Times New Roman" w:hAnsi="Times New Roman" w:cs="Times New Roman"/>
          <w:sz w:val="24"/>
          <w:szCs w:val="24"/>
        </w:rPr>
        <w:t>на платформе</w:t>
      </w:r>
      <w:r w:rsidRPr="006A6BC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8" w:history="1">
        <w:r w:rsidRPr="006A6BCC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http://partner-unitwin.net</w:t>
        </w:r>
      </w:hyperlink>
      <w:r w:rsidRPr="006A6BCC">
        <w:rPr>
          <w:rStyle w:val="a5"/>
          <w:rFonts w:ascii="Times New Roman" w:eastAsia="Times New Roman" w:hAnsi="Times New Roman" w:cs="Times New Roman"/>
          <w:sz w:val="24"/>
          <w:szCs w:val="24"/>
          <w:u w:val="none"/>
        </w:rPr>
        <w:t>.</w:t>
      </w:r>
    </w:p>
    <w:p w:rsidR="0097555D" w:rsidRPr="0097555D" w:rsidRDefault="0097555D" w:rsidP="0097555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55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Тематические области Фестиваля:</w:t>
      </w:r>
    </w:p>
    <w:p w:rsidR="0097555D" w:rsidRPr="0097555D" w:rsidRDefault="0097555D" w:rsidP="0097555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 в интересах устойчивого развития как международный вектор развития образования.</w:t>
      </w:r>
    </w:p>
    <w:p w:rsidR="0097555D" w:rsidRPr="0097555D" w:rsidRDefault="0097555D" w:rsidP="0097555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Нормативно-правовые основы образования в интересах устойчивого развития. </w:t>
      </w:r>
    </w:p>
    <w:p w:rsidR="0097555D" w:rsidRPr="0097555D" w:rsidRDefault="0097555D" w:rsidP="0097555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5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Актуальные задачи Дорожной карты по образованию в интересах устойчивого развития до 2030 года. Опыт решений.</w:t>
      </w:r>
    </w:p>
    <w:p w:rsidR="0097555D" w:rsidRPr="0097555D" w:rsidRDefault="0097555D" w:rsidP="0097555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Наука – практике: о путях формирования культуры устойчивого развития.</w:t>
      </w:r>
    </w:p>
    <w:p w:rsidR="003363C1" w:rsidRDefault="0097555D" w:rsidP="0097555D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55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Практический опыт встраивания идей устойчивого развития в содержание образования и мониторинг его результатов.</w:t>
      </w:r>
    </w:p>
    <w:p w:rsidR="0097555D" w:rsidRPr="0097555D" w:rsidRDefault="0097555D" w:rsidP="0097555D">
      <w:pPr>
        <w:spacing w:after="0" w:line="240" w:lineRule="auto"/>
        <w:ind w:left="10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3C1" w:rsidRPr="0097555D" w:rsidRDefault="003363C1" w:rsidP="003363C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mbria" w:hAnsi="Times New Roman" w:cs="Times New Roman"/>
          <w:sz w:val="24"/>
          <w:szCs w:val="24"/>
        </w:rPr>
      </w:pPr>
      <w:r w:rsidRPr="0097555D">
        <w:rPr>
          <w:rFonts w:ascii="Times New Roman" w:eastAsia="Cambria" w:hAnsi="Times New Roman" w:cs="Times New Roman"/>
          <w:sz w:val="24"/>
          <w:szCs w:val="24"/>
        </w:rPr>
        <w:t>По организационным вопросам обращаться: Осипова Оксана Александровна, заместитель директора по развитию, методист МАУ ИМЦ г. Томска, 8-952-892-54-40.</w:t>
      </w:r>
    </w:p>
    <w:p w:rsidR="00A87291" w:rsidRPr="0097555D" w:rsidRDefault="00A87291" w:rsidP="00A87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555D">
        <w:rPr>
          <w:rFonts w:ascii="Times New Roman" w:hAnsi="Times New Roman" w:cs="Times New Roman"/>
          <w:sz w:val="24"/>
          <w:szCs w:val="24"/>
        </w:rPr>
        <w:t xml:space="preserve">По техническому сопровождению просмотра обращаться: Ягодкина Ксения Викторовна, </w:t>
      </w:r>
      <w:hyperlink r:id="rId19" w:history="1">
        <w:r w:rsidRPr="0097555D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yaks-imc@yandex.ru</w:t>
        </w:r>
      </w:hyperlink>
      <w:r w:rsidRPr="0097555D">
        <w:rPr>
          <w:rFonts w:ascii="Times New Roman" w:hAnsi="Times New Roman" w:cs="Times New Roman"/>
          <w:sz w:val="24"/>
          <w:szCs w:val="24"/>
        </w:rPr>
        <w:t>, 8-913-858-20-92.</w:t>
      </w:r>
    </w:p>
    <w:p w:rsidR="00CF0D83" w:rsidRPr="0097555D" w:rsidRDefault="00CF0D83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B271F9" w:rsidRPr="00B271F9" w:rsidRDefault="00B271F9" w:rsidP="008325E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sectPr w:rsidR="00B271F9" w:rsidRPr="00B271F9" w:rsidSect="00296854">
      <w:footerReference w:type="default" r:id="rId20"/>
      <w:pgSz w:w="11906" w:h="16838"/>
      <w:pgMar w:top="426" w:right="707" w:bottom="1134" w:left="1276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39FC" w:rsidRDefault="00B339FC">
      <w:pPr>
        <w:spacing w:after="0" w:line="240" w:lineRule="auto"/>
      </w:pPr>
      <w:r>
        <w:separator/>
      </w:r>
    </w:p>
  </w:endnote>
  <w:endnote w:type="continuationSeparator" w:id="0">
    <w:p w:rsidR="00B339FC" w:rsidRDefault="00B3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7945" w:rsidRDefault="003818D3">
    <w:pPr>
      <w:pStyle w:val="a3"/>
      <w:jc w:val="center"/>
    </w:pPr>
    <w:r>
      <w:fldChar w:fldCharType="begin"/>
    </w:r>
    <w:r w:rsidR="003D28A4">
      <w:instrText>PAGE   \* MERGEFORMAT</w:instrText>
    </w:r>
    <w:r>
      <w:fldChar w:fldCharType="separate"/>
    </w:r>
    <w:r w:rsidR="00D06D82">
      <w:rPr>
        <w:noProof/>
      </w:rPr>
      <w:t>1</w:t>
    </w:r>
    <w:r>
      <w:fldChar w:fldCharType="end"/>
    </w:r>
  </w:p>
  <w:p w:rsidR="00287945" w:rsidRDefault="00B339F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39FC" w:rsidRDefault="00B339FC">
      <w:pPr>
        <w:spacing w:after="0" w:line="240" w:lineRule="auto"/>
      </w:pPr>
      <w:r>
        <w:separator/>
      </w:r>
    </w:p>
  </w:footnote>
  <w:footnote w:type="continuationSeparator" w:id="0">
    <w:p w:rsidR="00B339FC" w:rsidRDefault="00B33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7229978"/>
    <w:multiLevelType w:val="multilevel"/>
    <w:tmpl w:val="F5823200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175634"/>
    <w:multiLevelType w:val="multilevel"/>
    <w:tmpl w:val="A56C9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9B1D57"/>
    <w:multiLevelType w:val="multilevel"/>
    <w:tmpl w:val="B1FA61C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FC949A1"/>
    <w:multiLevelType w:val="multilevel"/>
    <w:tmpl w:val="74267228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lang w:val="ru-RU"/>
      </w:rPr>
    </w:lvl>
    <w:lvl w:ilvl="1">
      <w:start w:val="1"/>
      <w:numFmt w:val="decimal"/>
      <w:isLgl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hint="default"/>
      </w:rPr>
    </w:lvl>
  </w:abstractNum>
  <w:abstractNum w:abstractNumId="4" w15:restartNumberingAfterBreak="0">
    <w:nsid w:val="10D26CB7"/>
    <w:multiLevelType w:val="hybridMultilevel"/>
    <w:tmpl w:val="D070F450"/>
    <w:lvl w:ilvl="0" w:tplc="8C505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109CA"/>
    <w:multiLevelType w:val="multilevel"/>
    <w:tmpl w:val="89C26B5E"/>
    <w:lvl w:ilvl="0">
      <w:start w:val="6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BA95D33"/>
    <w:multiLevelType w:val="hybridMultilevel"/>
    <w:tmpl w:val="4E78B7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B47C2"/>
    <w:multiLevelType w:val="hybridMultilevel"/>
    <w:tmpl w:val="26E44D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D77DC"/>
    <w:multiLevelType w:val="multilevel"/>
    <w:tmpl w:val="05F4B6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8811D34"/>
    <w:multiLevelType w:val="hybridMultilevel"/>
    <w:tmpl w:val="0D8C2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23AD3"/>
    <w:multiLevelType w:val="hybridMultilevel"/>
    <w:tmpl w:val="C46033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29A5C5C"/>
    <w:multiLevelType w:val="hybridMultilevel"/>
    <w:tmpl w:val="FECC825E"/>
    <w:lvl w:ilvl="0" w:tplc="B6D8329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C937E4"/>
    <w:multiLevelType w:val="multilevel"/>
    <w:tmpl w:val="0C86E3A4"/>
    <w:lvl w:ilvl="0">
      <w:start w:val="3"/>
      <w:numFmt w:val="decimal"/>
      <w:suff w:val="space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4A76D72"/>
    <w:multiLevelType w:val="hybridMultilevel"/>
    <w:tmpl w:val="1E68F748"/>
    <w:lvl w:ilvl="0" w:tplc="B6D8329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1E53C2"/>
    <w:multiLevelType w:val="multilevel"/>
    <w:tmpl w:val="3770459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507C7123"/>
    <w:multiLevelType w:val="hybridMultilevel"/>
    <w:tmpl w:val="2CC4B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76478"/>
    <w:multiLevelType w:val="hybridMultilevel"/>
    <w:tmpl w:val="062C30D4"/>
    <w:lvl w:ilvl="0" w:tplc="9132CCF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9EB53D9"/>
    <w:multiLevelType w:val="hybridMultilevel"/>
    <w:tmpl w:val="E53A5D42"/>
    <w:lvl w:ilvl="0" w:tplc="8C505F3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5C40547D"/>
    <w:multiLevelType w:val="hybridMultilevel"/>
    <w:tmpl w:val="1E588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A53353"/>
    <w:multiLevelType w:val="multilevel"/>
    <w:tmpl w:val="B002E19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7"/>
  </w:num>
  <w:num w:numId="3">
    <w:abstractNumId w:val="11"/>
  </w:num>
  <w:num w:numId="4">
    <w:abstractNumId w:val="13"/>
  </w:num>
  <w:num w:numId="5">
    <w:abstractNumId w:val="10"/>
  </w:num>
  <w:num w:numId="6">
    <w:abstractNumId w:val="12"/>
  </w:num>
  <w:num w:numId="7">
    <w:abstractNumId w:val="2"/>
  </w:num>
  <w:num w:numId="8">
    <w:abstractNumId w:val="6"/>
  </w:num>
  <w:num w:numId="9">
    <w:abstractNumId w:val="7"/>
  </w:num>
  <w:num w:numId="10">
    <w:abstractNumId w:val="15"/>
  </w:num>
  <w:num w:numId="11">
    <w:abstractNumId w:val="9"/>
  </w:num>
  <w:num w:numId="12">
    <w:abstractNumId w:val="8"/>
  </w:num>
  <w:num w:numId="13">
    <w:abstractNumId w:val="5"/>
  </w:num>
  <w:num w:numId="14">
    <w:abstractNumId w:val="18"/>
  </w:num>
  <w:num w:numId="15">
    <w:abstractNumId w:val="19"/>
  </w:num>
  <w:num w:numId="16">
    <w:abstractNumId w:val="14"/>
  </w:num>
  <w:num w:numId="17">
    <w:abstractNumId w:val="1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9">
    <w:abstractNumId w:val="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9DF"/>
    <w:rsid w:val="00013CF8"/>
    <w:rsid w:val="00032458"/>
    <w:rsid w:val="000402B3"/>
    <w:rsid w:val="00064D54"/>
    <w:rsid w:val="000652AA"/>
    <w:rsid w:val="0007406A"/>
    <w:rsid w:val="000845ED"/>
    <w:rsid w:val="000926C6"/>
    <w:rsid w:val="000932DD"/>
    <w:rsid w:val="00094CA0"/>
    <w:rsid w:val="000A3C8C"/>
    <w:rsid w:val="000F5959"/>
    <w:rsid w:val="00125630"/>
    <w:rsid w:val="00130860"/>
    <w:rsid w:val="00182A77"/>
    <w:rsid w:val="001A36D4"/>
    <w:rsid w:val="001C1349"/>
    <w:rsid w:val="001E57A5"/>
    <w:rsid w:val="00223AC1"/>
    <w:rsid w:val="00273C85"/>
    <w:rsid w:val="00274371"/>
    <w:rsid w:val="0028380F"/>
    <w:rsid w:val="002C73F6"/>
    <w:rsid w:val="002E5007"/>
    <w:rsid w:val="003255C8"/>
    <w:rsid w:val="003363C1"/>
    <w:rsid w:val="003524A7"/>
    <w:rsid w:val="00357298"/>
    <w:rsid w:val="003618A0"/>
    <w:rsid w:val="003759D3"/>
    <w:rsid w:val="003818D3"/>
    <w:rsid w:val="00383A2C"/>
    <w:rsid w:val="003871D3"/>
    <w:rsid w:val="003903E1"/>
    <w:rsid w:val="003A4FA0"/>
    <w:rsid w:val="003C37F9"/>
    <w:rsid w:val="003C4BF0"/>
    <w:rsid w:val="003D28A4"/>
    <w:rsid w:val="00400464"/>
    <w:rsid w:val="00420CB9"/>
    <w:rsid w:val="00423950"/>
    <w:rsid w:val="004328CF"/>
    <w:rsid w:val="004418D6"/>
    <w:rsid w:val="00447393"/>
    <w:rsid w:val="00483388"/>
    <w:rsid w:val="00483E16"/>
    <w:rsid w:val="00494D36"/>
    <w:rsid w:val="004A4A5C"/>
    <w:rsid w:val="0053676F"/>
    <w:rsid w:val="005708E2"/>
    <w:rsid w:val="005A40A2"/>
    <w:rsid w:val="005A6E4B"/>
    <w:rsid w:val="005B382A"/>
    <w:rsid w:val="005C537C"/>
    <w:rsid w:val="005C722F"/>
    <w:rsid w:val="005D3152"/>
    <w:rsid w:val="0064146A"/>
    <w:rsid w:val="00641FB9"/>
    <w:rsid w:val="006623BC"/>
    <w:rsid w:val="00667506"/>
    <w:rsid w:val="00675A98"/>
    <w:rsid w:val="00676A94"/>
    <w:rsid w:val="006927C6"/>
    <w:rsid w:val="006A0051"/>
    <w:rsid w:val="006A6BCC"/>
    <w:rsid w:val="006F0B8C"/>
    <w:rsid w:val="00722AD9"/>
    <w:rsid w:val="00760483"/>
    <w:rsid w:val="007670F5"/>
    <w:rsid w:val="00773C14"/>
    <w:rsid w:val="00785791"/>
    <w:rsid w:val="007A0A4D"/>
    <w:rsid w:val="007B0A25"/>
    <w:rsid w:val="007C22E1"/>
    <w:rsid w:val="007C3F47"/>
    <w:rsid w:val="007C58BD"/>
    <w:rsid w:val="007D7F93"/>
    <w:rsid w:val="007E42C5"/>
    <w:rsid w:val="007E7A22"/>
    <w:rsid w:val="008063EA"/>
    <w:rsid w:val="00812239"/>
    <w:rsid w:val="008325EF"/>
    <w:rsid w:val="0084301F"/>
    <w:rsid w:val="00843918"/>
    <w:rsid w:val="008458C1"/>
    <w:rsid w:val="00862D20"/>
    <w:rsid w:val="008634F5"/>
    <w:rsid w:val="008709D1"/>
    <w:rsid w:val="00877CC5"/>
    <w:rsid w:val="00880504"/>
    <w:rsid w:val="00884B19"/>
    <w:rsid w:val="00896B20"/>
    <w:rsid w:val="008A1459"/>
    <w:rsid w:val="008C50EE"/>
    <w:rsid w:val="008D32A5"/>
    <w:rsid w:val="008E5348"/>
    <w:rsid w:val="0094565D"/>
    <w:rsid w:val="00955234"/>
    <w:rsid w:val="00963FD7"/>
    <w:rsid w:val="0097555D"/>
    <w:rsid w:val="009E0328"/>
    <w:rsid w:val="009F4DDB"/>
    <w:rsid w:val="009F7128"/>
    <w:rsid w:val="00A244AB"/>
    <w:rsid w:val="00A42FE9"/>
    <w:rsid w:val="00A447F4"/>
    <w:rsid w:val="00A51C67"/>
    <w:rsid w:val="00A65422"/>
    <w:rsid w:val="00A706AB"/>
    <w:rsid w:val="00A82546"/>
    <w:rsid w:val="00A87291"/>
    <w:rsid w:val="00A96626"/>
    <w:rsid w:val="00AB69DF"/>
    <w:rsid w:val="00AC14CC"/>
    <w:rsid w:val="00AD0E78"/>
    <w:rsid w:val="00AD76CA"/>
    <w:rsid w:val="00B06953"/>
    <w:rsid w:val="00B14F54"/>
    <w:rsid w:val="00B16C5B"/>
    <w:rsid w:val="00B271F9"/>
    <w:rsid w:val="00B339FC"/>
    <w:rsid w:val="00B662DB"/>
    <w:rsid w:val="00B949EB"/>
    <w:rsid w:val="00BA626D"/>
    <w:rsid w:val="00BC0803"/>
    <w:rsid w:val="00BC13BC"/>
    <w:rsid w:val="00BC30AA"/>
    <w:rsid w:val="00BC77FD"/>
    <w:rsid w:val="00BE766E"/>
    <w:rsid w:val="00BF4C3C"/>
    <w:rsid w:val="00C166BA"/>
    <w:rsid w:val="00C62469"/>
    <w:rsid w:val="00C75F63"/>
    <w:rsid w:val="00C77243"/>
    <w:rsid w:val="00CB0922"/>
    <w:rsid w:val="00CF0D83"/>
    <w:rsid w:val="00D06D82"/>
    <w:rsid w:val="00D24C0B"/>
    <w:rsid w:val="00D702D8"/>
    <w:rsid w:val="00D81429"/>
    <w:rsid w:val="00DC1187"/>
    <w:rsid w:val="00DC1B9F"/>
    <w:rsid w:val="00DC3C2C"/>
    <w:rsid w:val="00DD5CBE"/>
    <w:rsid w:val="00DE70E4"/>
    <w:rsid w:val="00E015AF"/>
    <w:rsid w:val="00E035A8"/>
    <w:rsid w:val="00E11792"/>
    <w:rsid w:val="00E14900"/>
    <w:rsid w:val="00E3613C"/>
    <w:rsid w:val="00E55653"/>
    <w:rsid w:val="00E57ED8"/>
    <w:rsid w:val="00E67838"/>
    <w:rsid w:val="00E80422"/>
    <w:rsid w:val="00E84F93"/>
    <w:rsid w:val="00E87BE2"/>
    <w:rsid w:val="00E9180B"/>
    <w:rsid w:val="00EA2802"/>
    <w:rsid w:val="00EB26B4"/>
    <w:rsid w:val="00ED6C50"/>
    <w:rsid w:val="00EE39CA"/>
    <w:rsid w:val="00EF516E"/>
    <w:rsid w:val="00EF7106"/>
    <w:rsid w:val="00F211BC"/>
    <w:rsid w:val="00F37288"/>
    <w:rsid w:val="00F65835"/>
    <w:rsid w:val="00F75984"/>
    <w:rsid w:val="00F943C2"/>
    <w:rsid w:val="00FA0339"/>
    <w:rsid w:val="00FA174F"/>
    <w:rsid w:val="00FF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DBEA0"/>
  <w15:docId w15:val="{D7E1C06A-8F08-48CE-9C78-C91F32343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4239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4239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F211BC"/>
    <w:rPr>
      <w:color w:val="0563C1" w:themeColor="hyperlink"/>
      <w:u w:val="single"/>
    </w:rPr>
  </w:style>
  <w:style w:type="paragraph" w:styleId="a6">
    <w:name w:val="footnote text"/>
    <w:basedOn w:val="a"/>
    <w:link w:val="a7"/>
    <w:uiPriority w:val="99"/>
    <w:semiHidden/>
    <w:unhideWhenUsed/>
    <w:rsid w:val="00E3613C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3613C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3613C"/>
    <w:rPr>
      <w:vertAlign w:val="superscript"/>
    </w:rPr>
  </w:style>
  <w:style w:type="paragraph" w:customStyle="1" w:styleId="headertext">
    <w:name w:val="headertext"/>
    <w:basedOn w:val="a"/>
    <w:rsid w:val="00E36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9F4DDB"/>
    <w:pPr>
      <w:ind w:left="720"/>
      <w:contextualSpacing/>
    </w:pPr>
  </w:style>
  <w:style w:type="table" w:styleId="aa">
    <w:name w:val="Table Grid"/>
    <w:basedOn w:val="a1"/>
    <w:uiPriority w:val="39"/>
    <w:rsid w:val="00CF0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qFormat/>
    <w:rsid w:val="00494D36"/>
    <w:pPr>
      <w:spacing w:after="0" w:line="240" w:lineRule="auto"/>
    </w:pPr>
    <w:rPr>
      <w:rFonts w:ascii="Calibri" w:eastAsia="Calibri" w:hAnsi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8D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D32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7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7984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8147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628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://partner-unitwin.ne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hyperlink" Target="http://moodle.imc.tomsk.ru/mod/bigbluebuttonbn/view.php?id=4018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yperlink" Target="mailto:yaks-imc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 Александровна Осипова</cp:lastModifiedBy>
  <cp:revision>6</cp:revision>
  <cp:lastPrinted>2021-03-09T03:59:00Z</cp:lastPrinted>
  <dcterms:created xsi:type="dcterms:W3CDTF">2022-01-12T05:59:00Z</dcterms:created>
  <dcterms:modified xsi:type="dcterms:W3CDTF">2022-01-12T08:30:00Z</dcterms:modified>
</cp:coreProperties>
</file>