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78" w:rsidRPr="00AB1E02" w:rsidRDefault="00471178" w:rsidP="00471178">
      <w:pPr>
        <w:jc w:val="center"/>
      </w:pPr>
      <w:r w:rsidRPr="00AF37A8">
        <w:rPr>
          <w:noProof/>
        </w:rPr>
        <w:drawing>
          <wp:inline distT="0" distB="0" distL="0" distR="0">
            <wp:extent cx="1714500" cy="628650"/>
            <wp:effectExtent l="0" t="0" r="0" b="0"/>
            <wp:docPr id="1" name="Рисунок 1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888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78" w:rsidRPr="00AB1E02" w:rsidRDefault="00471178" w:rsidP="00471178">
      <w:pPr>
        <w:jc w:val="center"/>
        <w:rPr>
          <w:i/>
          <w:sz w:val="18"/>
          <w:szCs w:val="18"/>
        </w:rPr>
      </w:pPr>
      <w:r w:rsidRPr="00AB1E02">
        <w:rPr>
          <w:i/>
          <w:sz w:val="18"/>
          <w:szCs w:val="18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Pr="00AB1E02">
          <w:rPr>
            <w:i/>
            <w:sz w:val="18"/>
            <w:szCs w:val="18"/>
          </w:rPr>
          <w:t>29 г</w:t>
        </w:r>
      </w:smartTag>
      <w:r w:rsidRPr="00AB1E02">
        <w:rPr>
          <w:i/>
          <w:sz w:val="18"/>
          <w:szCs w:val="18"/>
        </w:rPr>
        <w:t>.Томска</w:t>
      </w:r>
    </w:p>
    <w:p w:rsidR="00471178" w:rsidRPr="00AB1E02" w:rsidRDefault="00471178" w:rsidP="00471178">
      <w:pPr>
        <w:jc w:val="center"/>
        <w:rPr>
          <w:i/>
          <w:iCs/>
          <w:sz w:val="18"/>
          <w:szCs w:val="18"/>
        </w:rPr>
      </w:pPr>
      <w:r w:rsidRPr="00AB1E02">
        <w:rPr>
          <w:i/>
          <w:iCs/>
          <w:sz w:val="18"/>
          <w:szCs w:val="18"/>
        </w:rPr>
        <w:t>ул. Новосибирская, д.39, Томск, 634049, тел./ факс директор (382 2) 67 86 91; заместители (382 2) 67 54 80;</w:t>
      </w:r>
    </w:p>
    <w:p w:rsidR="00471178" w:rsidRPr="00AB1E02" w:rsidRDefault="00471178" w:rsidP="00471178">
      <w:pPr>
        <w:jc w:val="center"/>
        <w:rPr>
          <w:sz w:val="18"/>
          <w:szCs w:val="18"/>
        </w:rPr>
      </w:pPr>
      <w:r w:rsidRPr="00AB1E02">
        <w:rPr>
          <w:i/>
          <w:iCs/>
          <w:sz w:val="18"/>
          <w:szCs w:val="18"/>
          <w:lang w:val="en-US"/>
        </w:rPr>
        <w:t>e</w:t>
      </w:r>
      <w:r w:rsidRPr="00AB1E02">
        <w:rPr>
          <w:i/>
          <w:iCs/>
          <w:sz w:val="18"/>
          <w:szCs w:val="18"/>
        </w:rPr>
        <w:t>-</w:t>
      </w:r>
      <w:r w:rsidRPr="00AB1E02">
        <w:rPr>
          <w:i/>
          <w:iCs/>
          <w:sz w:val="18"/>
          <w:szCs w:val="18"/>
          <w:lang w:val="en-US"/>
        </w:rPr>
        <w:t>mail</w:t>
      </w:r>
      <w:r w:rsidRPr="00AB1E02">
        <w:rPr>
          <w:i/>
          <w:iCs/>
          <w:sz w:val="18"/>
          <w:szCs w:val="18"/>
        </w:rPr>
        <w:t xml:space="preserve">: </w:t>
      </w:r>
      <w:hyperlink r:id="rId9" w:history="1">
        <w:r w:rsidRPr="00AB1E02">
          <w:rPr>
            <w:color w:val="0000FF"/>
            <w:sz w:val="18"/>
            <w:szCs w:val="18"/>
            <w:u w:val="single"/>
          </w:rPr>
          <w:t>gimnasium29@avmailer.ru</w:t>
        </w:r>
      </w:hyperlink>
      <w:r w:rsidRPr="00AB1E02">
        <w:rPr>
          <w:sz w:val="18"/>
          <w:szCs w:val="18"/>
        </w:rPr>
        <w:t xml:space="preserve"> </w:t>
      </w:r>
      <w:r w:rsidRPr="00AB1E02">
        <w:rPr>
          <w:i/>
          <w:iCs/>
          <w:sz w:val="18"/>
          <w:szCs w:val="18"/>
        </w:rPr>
        <w:t>ОКПО 36286650, ИНН/КПП 7020014830/701701001</w:t>
      </w:r>
    </w:p>
    <w:p w:rsidR="00471178" w:rsidRDefault="00471178" w:rsidP="00C650BC">
      <w:pPr>
        <w:shd w:val="clear" w:color="auto" w:fill="FFFFFF"/>
        <w:tabs>
          <w:tab w:val="left" w:pos="284"/>
        </w:tabs>
        <w:contextualSpacing/>
        <w:jc w:val="both"/>
      </w:pPr>
    </w:p>
    <w:p w:rsidR="007C22BB" w:rsidRPr="00610239" w:rsidRDefault="00471178" w:rsidP="001952E2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b/>
        </w:rPr>
      </w:pPr>
      <w:r w:rsidRPr="00610239">
        <w:rPr>
          <w:b/>
        </w:rPr>
        <w:t>Отчет</w:t>
      </w:r>
      <w:r w:rsidR="007C22BB" w:rsidRPr="00610239">
        <w:rPr>
          <w:b/>
        </w:rPr>
        <w:t xml:space="preserve"> по реализации плана работы по образованию в интересах устойчивого развития </w:t>
      </w:r>
      <w:r w:rsidR="000F5B77" w:rsidRPr="00610239">
        <w:rPr>
          <w:b/>
        </w:rPr>
        <w:t>за 2019-2020 учебный год</w:t>
      </w:r>
      <w:r w:rsidR="007C22BB" w:rsidRPr="00610239">
        <w:rPr>
          <w:b/>
        </w:rPr>
        <w:t>:</w:t>
      </w:r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7C22BB" w:rsidRPr="00471178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lang w:eastAsia="en-US"/>
        </w:rPr>
        <w:t>Тема, над которой работает учреждение.</w:t>
      </w:r>
      <w:r w:rsidR="00471178" w:rsidRPr="00471178">
        <w:rPr>
          <w:rFonts w:eastAsia="Calibri"/>
        </w:rPr>
        <w:t xml:space="preserve"> </w:t>
      </w:r>
      <w:r w:rsidR="00471178" w:rsidRPr="00471178">
        <w:rPr>
          <w:rFonts w:eastAsia="Calibri"/>
          <w:b/>
        </w:rPr>
        <w:t>Экологическая грамотность в интересах устойчивого развития.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инновационную, </w:t>
      </w:r>
      <w:r w:rsidRPr="002F6815">
        <w:rPr>
          <w:rFonts w:eastAsia="Calibri"/>
          <w:u w:val="single"/>
          <w:lang w:eastAsia="en-US"/>
        </w:rPr>
        <w:t>просветительскую</w:t>
      </w:r>
      <w:r w:rsidRPr="007C22BB">
        <w:rPr>
          <w:rFonts w:eastAsia="Calibri"/>
          <w:lang w:eastAsia="en-US"/>
        </w:rPr>
        <w:t>, экспериментальную.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</w:t>
      </w:r>
      <w:r w:rsidRPr="002F6815">
        <w:rPr>
          <w:rFonts w:eastAsia="Calibri"/>
          <w:u w:val="single"/>
          <w:lang w:eastAsia="en-US"/>
        </w:rPr>
        <w:t>план</w:t>
      </w:r>
      <w:r w:rsidRPr="007C22BB">
        <w:rPr>
          <w:rFonts w:eastAsia="Calibri"/>
          <w:lang w:eastAsia="en-US"/>
        </w:rPr>
        <w:t>, Дорожная карта, программа, концепция и др (приложите отдельным приложением скан документа)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B71CB4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B71CB4">
        <w:rPr>
          <w:rFonts w:eastAsia="Calibri"/>
          <w:lang w:eastAsia="en-US"/>
        </w:rPr>
        <w:t xml:space="preserve"> </w:t>
      </w:r>
      <w:r w:rsidR="00B71CB4" w:rsidRPr="007C22BB">
        <w:rPr>
          <w:rFonts w:eastAsia="Calibri"/>
          <w:lang w:eastAsia="en-US"/>
        </w:rPr>
        <w:t>Количество участников (дети).</w:t>
      </w:r>
      <w:r w:rsidR="002F6815" w:rsidRPr="002F6815">
        <w:rPr>
          <w:rFonts w:eastAsia="Calibri"/>
          <w:b/>
          <w:lang w:eastAsia="en-US"/>
        </w:rPr>
        <w:t>1-11 класс, 1200человек.</w:t>
      </w:r>
    </w:p>
    <w:p w:rsidR="007C22BB" w:rsidRPr="002F6815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Pr="007C22BB">
        <w:rPr>
          <w:rFonts w:eastAsia="Calibri"/>
          <w:lang w:eastAsia="en-US"/>
        </w:rPr>
        <w:t>).</w:t>
      </w:r>
      <w:r w:rsidR="002F6815">
        <w:rPr>
          <w:rFonts w:eastAsia="Calibri"/>
          <w:lang w:eastAsia="en-US"/>
        </w:rPr>
        <w:t xml:space="preserve"> </w:t>
      </w:r>
      <w:r w:rsidR="002F6815" w:rsidRPr="002F6815">
        <w:rPr>
          <w:rFonts w:eastAsia="Calibri"/>
          <w:b/>
          <w:lang w:eastAsia="en-US"/>
        </w:rPr>
        <w:t>468 человек</w:t>
      </w:r>
    </w:p>
    <w:p w:rsidR="00125FAC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10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  <w:r w:rsidR="002F6815">
        <w:rPr>
          <w:rStyle w:val="a3"/>
          <w:rFonts w:eastAsia="Calibri"/>
          <w:lang w:eastAsia="en-US"/>
        </w:rPr>
        <w:t xml:space="preserve"> </w:t>
      </w:r>
      <w:r w:rsidR="002F6815" w:rsidRPr="002F6815">
        <w:rPr>
          <w:rStyle w:val="a3"/>
          <w:rFonts w:eastAsia="Calibri"/>
          <w:b/>
          <w:color w:val="auto"/>
          <w:u w:val="none"/>
          <w:lang w:eastAsia="en-US"/>
        </w:rPr>
        <w:t>Просмотр вебинаров</w:t>
      </w:r>
    </w:p>
    <w:p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1952E2" w:rsidRDefault="00B9333D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:rsidR="001952E2" w:rsidRPr="002F6815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Т</w:t>
      </w:r>
      <w:r w:rsidR="00B9333D">
        <w:rPr>
          <w:rFonts w:eastAsia="Calibri"/>
          <w:b/>
        </w:rPr>
        <w:t>ема</w:t>
      </w:r>
      <w:r w:rsidR="002F6815">
        <w:rPr>
          <w:rFonts w:eastAsia="Calibri"/>
          <w:b/>
        </w:rPr>
        <w:t xml:space="preserve"> </w:t>
      </w:r>
      <w:r w:rsidR="002F6815" w:rsidRPr="002F6815">
        <w:rPr>
          <w:rFonts w:eastAsia="Calibri"/>
        </w:rPr>
        <w:t>Экологическое образование в интересах устойчивого развития.</w:t>
      </w:r>
    </w:p>
    <w:p w:rsidR="001952E2" w:rsidRPr="002F6815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Ф</w:t>
      </w:r>
      <w:r w:rsidR="00B9333D">
        <w:rPr>
          <w:rFonts w:eastAsia="Calibri"/>
          <w:b/>
        </w:rPr>
        <w:t>орма</w:t>
      </w:r>
      <w:r w:rsidR="002F6815">
        <w:rPr>
          <w:rFonts w:eastAsia="Calibri"/>
          <w:b/>
        </w:rPr>
        <w:t xml:space="preserve"> </w:t>
      </w:r>
      <w:r w:rsidR="002F6815" w:rsidRPr="002F6815">
        <w:rPr>
          <w:rFonts w:eastAsia="Calibri"/>
        </w:rPr>
        <w:t>групповая</w:t>
      </w:r>
      <w:r w:rsidR="002F6815">
        <w:rPr>
          <w:rFonts w:eastAsia="Calibri"/>
        </w:rPr>
        <w:t>, семинар-практикум</w:t>
      </w:r>
    </w:p>
    <w:p w:rsidR="00B71CB4" w:rsidRPr="002F6815" w:rsidRDefault="001952E2" w:rsidP="002F6815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b/>
        </w:rPr>
        <w:t>К</w:t>
      </w:r>
      <w:r w:rsidR="00B9333D">
        <w:rPr>
          <w:rFonts w:eastAsia="Calibri"/>
          <w:b/>
        </w:rPr>
        <w:t>раткое содержание (1-2 предложения, 1-2 фото)</w:t>
      </w:r>
      <w:r w:rsidR="000F5B77">
        <w:rPr>
          <w:rFonts w:eastAsia="Calibri"/>
          <w:b/>
        </w:rPr>
        <w:t>, количество участников, уровень мероприятия.</w:t>
      </w:r>
      <w:r w:rsidR="002F6815">
        <w:rPr>
          <w:rFonts w:eastAsia="Calibri"/>
          <w:b/>
        </w:rPr>
        <w:t xml:space="preserve"> </w:t>
      </w:r>
      <w:r w:rsidR="002F6815" w:rsidRPr="002F6815">
        <w:rPr>
          <w:rFonts w:eastAsia="Calibri"/>
        </w:rPr>
        <w:t>Интеграция экологических знаний разных предметных областей. Содержание понятия устойчивое развитие в предметной области. Работа над созданием комплекса на основе межпредметности по реализации понятия «устойчивое развитие»</w:t>
      </w:r>
      <w:r w:rsidR="002F6815">
        <w:rPr>
          <w:rFonts w:eastAsia="Calibri"/>
        </w:rPr>
        <w:t>,</w:t>
      </w:r>
      <w:r w:rsidR="002F6815">
        <w:rPr>
          <w:rFonts w:eastAsia="Calibri"/>
          <w:sz w:val="20"/>
          <w:szCs w:val="20"/>
        </w:rPr>
        <w:t xml:space="preserve"> </w:t>
      </w:r>
      <w:r w:rsidR="002F6815">
        <w:rPr>
          <w:rFonts w:eastAsia="Calibri"/>
        </w:rPr>
        <w:t>ш</w:t>
      </w:r>
      <w:r w:rsidR="002F6815" w:rsidRPr="002F6815">
        <w:rPr>
          <w:rFonts w:eastAsia="Calibri"/>
        </w:rPr>
        <w:t>кольный</w:t>
      </w:r>
      <w:r w:rsidR="002F6815">
        <w:rPr>
          <w:rFonts w:eastAsia="Calibri"/>
        </w:rPr>
        <w:t>, 65 человек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941191" w:rsidRPr="00941191">
        <w:rPr>
          <w:sz w:val="20"/>
          <w:szCs w:val="20"/>
        </w:rPr>
        <w:t xml:space="preserve"> </w:t>
      </w:r>
      <w:r w:rsidR="00941191" w:rsidRPr="00941191">
        <w:t xml:space="preserve">Реализация программы </w:t>
      </w:r>
      <w:r w:rsidR="00941191">
        <w:t xml:space="preserve">внеурочной деятельности Научное общество учащихся </w:t>
      </w:r>
      <w:r w:rsidR="00941191" w:rsidRPr="00941191">
        <w:t>«Как прекрасна Земля и на ней человек». Интеллектуальный турнир</w:t>
      </w:r>
      <w:r w:rsidR="00941191">
        <w:t xml:space="preserve"> «Эко-квиз».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941191">
        <w:rPr>
          <w:rFonts w:eastAsia="Calibri"/>
          <w:b/>
        </w:rPr>
        <w:t xml:space="preserve"> </w:t>
      </w:r>
      <w:r w:rsidR="00941191" w:rsidRPr="00941191">
        <w:rPr>
          <w:rFonts w:eastAsia="Calibri"/>
        </w:rPr>
        <w:t>групповая</w:t>
      </w:r>
    </w:p>
    <w:p w:rsidR="000F5B77" w:rsidRPr="00941191" w:rsidRDefault="000F5B77" w:rsidP="00941191">
      <w:pPr>
        <w:tabs>
          <w:tab w:val="left" w:pos="284"/>
        </w:tabs>
        <w:spacing w:after="200"/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941191" w:rsidRPr="00941191">
        <w:rPr>
          <w:rFonts w:eastAsia="Calibri"/>
          <w:sz w:val="20"/>
          <w:szCs w:val="20"/>
        </w:rPr>
        <w:t xml:space="preserve"> </w:t>
      </w:r>
      <w:r w:rsidR="00941191">
        <w:rPr>
          <w:rFonts w:eastAsia="Calibri"/>
          <w:sz w:val="20"/>
          <w:szCs w:val="20"/>
        </w:rPr>
        <w:t xml:space="preserve"> </w:t>
      </w:r>
      <w:r w:rsidR="00941191" w:rsidRPr="00941191">
        <w:rPr>
          <w:rFonts w:eastAsia="Calibri"/>
        </w:rPr>
        <w:t>Занятие проектной и исследовательской деятельностью по вопросам устойчивого развития:</w:t>
      </w:r>
      <w:r w:rsidR="00941191">
        <w:rPr>
          <w:rFonts w:eastAsia="Calibri"/>
          <w:sz w:val="20"/>
          <w:szCs w:val="20"/>
        </w:rPr>
        <w:t xml:space="preserve"> </w:t>
      </w:r>
      <w:r w:rsidR="00941191">
        <w:rPr>
          <w:rFonts w:eastAsia="Calibri"/>
        </w:rPr>
        <w:t>у</w:t>
      </w:r>
      <w:r w:rsidR="00941191" w:rsidRPr="00941191">
        <w:rPr>
          <w:rFonts w:eastAsia="Calibri"/>
        </w:rPr>
        <w:t>словия устойчивого существования жизни на Земле и ус</w:t>
      </w:r>
      <w:r w:rsidR="00941191">
        <w:rPr>
          <w:rFonts w:eastAsia="Calibri"/>
        </w:rPr>
        <w:t>тойчивого развития человечества; м</w:t>
      </w:r>
      <w:r w:rsidR="00941191" w:rsidRPr="00941191">
        <w:rPr>
          <w:rFonts w:eastAsia="Calibri"/>
        </w:rPr>
        <w:t>ир, безоп</w:t>
      </w:r>
      <w:r w:rsidR="00941191">
        <w:rPr>
          <w:rFonts w:eastAsia="Calibri"/>
        </w:rPr>
        <w:t>асность и разрешение конфликтов; р</w:t>
      </w:r>
      <w:r w:rsidR="00941191" w:rsidRPr="00941191">
        <w:rPr>
          <w:rFonts w:eastAsia="Calibri"/>
        </w:rPr>
        <w:t xml:space="preserve">азвитие </w:t>
      </w:r>
      <w:r w:rsidR="00941191">
        <w:rPr>
          <w:rFonts w:eastAsia="Calibri"/>
        </w:rPr>
        <w:t>городских и сельских территорий; б</w:t>
      </w:r>
      <w:r w:rsidR="00941191" w:rsidRPr="00941191">
        <w:rPr>
          <w:rFonts w:eastAsia="Calibri"/>
        </w:rPr>
        <w:t>удущее прогнозируемое и непредсказуемое.</w:t>
      </w:r>
      <w:r w:rsidR="00941191">
        <w:rPr>
          <w:rFonts w:eastAsia="Calibri"/>
        </w:rPr>
        <w:t xml:space="preserve"> 98 человек, школьный.</w:t>
      </w:r>
      <w:r w:rsidR="00941191" w:rsidRPr="00941191">
        <w:t xml:space="preserve"> </w:t>
      </w:r>
      <w:r w:rsidR="00941191" w:rsidRPr="00941191">
        <w:rPr>
          <w:rFonts w:eastAsia="Calibri"/>
        </w:rPr>
        <w:t>Турнир проводился в формате квиза – интеллектуальной командной игры, где требуется эрудиция, логика, а также умение совместно принимать решения. Это шестьдесят вопросов (текстовых и картиночных) по экологии, охране природы, здоровому образу жизни.</w:t>
      </w:r>
      <w:r w:rsidR="00941191">
        <w:rPr>
          <w:rFonts w:eastAsia="Calibri"/>
        </w:rPr>
        <w:t xml:space="preserve"> 30 человек, школьный.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0F5B77" w:rsidRPr="00941191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Тема</w:t>
      </w:r>
      <w:r w:rsidR="00941191" w:rsidRPr="00941191">
        <w:t xml:space="preserve"> </w:t>
      </w:r>
      <w:r w:rsidR="00941191" w:rsidRPr="00941191">
        <w:rPr>
          <w:rFonts w:eastAsia="Calibri"/>
        </w:rPr>
        <w:t>Реализация идеи устойчивого развития через деятельность методического объединения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941191">
        <w:rPr>
          <w:rFonts w:eastAsia="Calibri"/>
          <w:b/>
        </w:rPr>
        <w:t xml:space="preserve"> </w:t>
      </w:r>
      <w:r w:rsidR="00941191" w:rsidRPr="00941191">
        <w:rPr>
          <w:rFonts w:eastAsia="Calibri"/>
        </w:rPr>
        <w:t>индивидуальная и групповая</w:t>
      </w:r>
    </w:p>
    <w:p w:rsidR="000F5B77" w:rsidRPr="00941191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941191" w:rsidRPr="00941191">
        <w:rPr>
          <w:rFonts w:eastAsia="Calibri"/>
          <w:sz w:val="20"/>
          <w:szCs w:val="20"/>
        </w:rPr>
        <w:t xml:space="preserve"> </w:t>
      </w:r>
      <w:r w:rsidR="00941191" w:rsidRPr="00941191">
        <w:rPr>
          <w:rFonts w:eastAsia="Calibri"/>
        </w:rPr>
        <w:t>Составление плана работы М/О по данному вопросу. Реализация плана через учебную и внеучебную деятельность.</w:t>
      </w:r>
      <w:r w:rsidR="00B26E87">
        <w:rPr>
          <w:rFonts w:eastAsia="Calibri"/>
        </w:rPr>
        <w:t xml:space="preserve"> 65 человек, школьный.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lastRenderedPageBreak/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0F5B77" w:rsidRPr="000F5B77" w:rsidRDefault="0074117F" w:rsidP="0074117F">
      <w:pPr>
        <w:pStyle w:val="a4"/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>
        <w:t xml:space="preserve"> )</w:t>
      </w:r>
    </w:p>
    <w:p w:rsidR="000F5B77" w:rsidRPr="0074117F" w:rsidRDefault="000F5B77" w:rsidP="0074117F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Тема</w:t>
      </w:r>
      <w:r w:rsidR="00B26E87">
        <w:rPr>
          <w:b/>
        </w:rPr>
        <w:t xml:space="preserve"> </w:t>
      </w:r>
      <w:r w:rsidR="00B26E87" w:rsidRPr="00B26E87">
        <w:t>Знакомство с целями устойчивого развития</w:t>
      </w:r>
      <w:r w:rsidR="00B26E87">
        <w:t>.</w:t>
      </w:r>
    </w:p>
    <w:p w:rsidR="000F5B77" w:rsidRPr="0074117F" w:rsidRDefault="000F5B77" w:rsidP="0074117F">
      <w:pPr>
        <w:tabs>
          <w:tab w:val="left" w:pos="284"/>
        </w:tabs>
        <w:jc w:val="both"/>
        <w:rPr>
          <w:b/>
        </w:rPr>
      </w:pPr>
      <w:r w:rsidRPr="0074117F">
        <w:rPr>
          <w:b/>
        </w:rPr>
        <w:t>Форма</w:t>
      </w:r>
      <w:r w:rsidR="00B26E87">
        <w:rPr>
          <w:b/>
        </w:rPr>
        <w:t xml:space="preserve"> </w:t>
      </w:r>
      <w:r w:rsidR="00B26E87" w:rsidRPr="00B26E87">
        <w:t>открытый урок</w:t>
      </w:r>
      <w:r w:rsidR="00B26E87">
        <w:t xml:space="preserve"> биологии</w:t>
      </w:r>
      <w:r w:rsidR="00B26E87" w:rsidRPr="00B26E87">
        <w:t xml:space="preserve"> в 10 а классе</w:t>
      </w:r>
    </w:p>
    <w:p w:rsidR="000F5B77" w:rsidRPr="00B26E87" w:rsidRDefault="000F5B77" w:rsidP="0074117F">
      <w:pPr>
        <w:tabs>
          <w:tab w:val="left" w:pos="284"/>
        </w:tabs>
        <w:jc w:val="both"/>
        <w:rPr>
          <w:rFonts w:eastAsia="Calibri"/>
          <w:lang w:eastAsia="en-US"/>
        </w:rPr>
      </w:pPr>
      <w:r w:rsidRPr="0074117F">
        <w:rPr>
          <w:b/>
        </w:rPr>
        <w:t>Краткое содержание (1-2 предложения, 1-2 фото), количество участников, уровень мероприятия.</w:t>
      </w:r>
      <w:r w:rsidR="00B26E87">
        <w:rPr>
          <w:b/>
        </w:rPr>
        <w:t xml:space="preserve"> </w:t>
      </w:r>
      <w:r w:rsidR="00B26E87" w:rsidRPr="00B26E87">
        <w:t>Рассмотрение целей устойчивого развития. Почему необходимо уделять внимание таким важным вопросам всему человечеству.</w:t>
      </w:r>
      <w:r w:rsidR="00B26E87">
        <w:t xml:space="preserve"> 37 человек, школьный.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0F5B77" w:rsidRPr="00B26E8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0F5B77">
        <w:rPr>
          <w:rFonts w:eastAsia="Calibri"/>
          <w:b/>
        </w:rPr>
        <w:t>Тема</w:t>
      </w:r>
      <w:r w:rsidR="00B26E87">
        <w:rPr>
          <w:rFonts w:eastAsia="Calibri"/>
          <w:b/>
        </w:rPr>
        <w:t xml:space="preserve"> </w:t>
      </w:r>
      <w:r w:rsidR="00B26E87" w:rsidRPr="00B26E87">
        <w:rPr>
          <w:rFonts w:eastAsia="Calibri"/>
        </w:rPr>
        <w:t>Экологические акции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  <w:r w:rsidR="00B26E87">
        <w:rPr>
          <w:rFonts w:eastAsia="Calibri"/>
          <w:b/>
        </w:rPr>
        <w:t xml:space="preserve"> </w:t>
      </w:r>
      <w:r w:rsidR="00B26E87" w:rsidRPr="00B26E87">
        <w:rPr>
          <w:rFonts w:eastAsia="Calibri"/>
        </w:rPr>
        <w:t>индивидуальная и групповая</w:t>
      </w:r>
    </w:p>
    <w:p w:rsidR="000F5B77" w:rsidRPr="00B26E8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B26E87">
        <w:rPr>
          <w:rFonts w:eastAsia="Calibri"/>
          <w:b/>
        </w:rPr>
        <w:t xml:space="preserve"> </w:t>
      </w:r>
      <w:r w:rsidR="00B26E87" w:rsidRPr="00B26E87">
        <w:rPr>
          <w:rFonts w:eastAsia="Calibri"/>
        </w:rPr>
        <w:t>Участие в акциях «Спаси дерево», «Батарейки сдавайтесь» и др. Направленные на сохранение природной среды, формирование экологического мышления, сознания у всех участников образовательного процесса.</w:t>
      </w:r>
      <w:r w:rsidR="00B26E87">
        <w:rPr>
          <w:rFonts w:eastAsia="Calibri"/>
        </w:rPr>
        <w:t xml:space="preserve"> 1300 человек (обучающиеся, педагоги, родители), школьный, городской.</w:t>
      </w:r>
    </w:p>
    <w:p w:rsidR="001952E2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1952E2" w:rsidRPr="00610239" w:rsidRDefault="001952E2" w:rsidP="00610239">
      <w:pPr>
        <w:jc w:val="both"/>
        <w:rPr>
          <w:sz w:val="20"/>
          <w:szCs w:val="20"/>
        </w:rPr>
      </w:pPr>
      <w:r w:rsidRPr="00B9333D">
        <w:rPr>
          <w:b/>
        </w:rPr>
        <w:t>Т</w:t>
      </w:r>
      <w:r w:rsidR="007C22BB" w:rsidRPr="00B9333D">
        <w:rPr>
          <w:b/>
        </w:rPr>
        <w:t>ема</w:t>
      </w:r>
      <w:r w:rsidR="00610239" w:rsidRPr="00610239">
        <w:rPr>
          <w:sz w:val="20"/>
          <w:szCs w:val="20"/>
        </w:rPr>
        <w:t xml:space="preserve"> "Проблемы детского чтения:</w:t>
      </w:r>
      <w:r w:rsidR="00610239">
        <w:rPr>
          <w:sz w:val="20"/>
          <w:szCs w:val="20"/>
        </w:rPr>
        <w:t xml:space="preserve"> </w:t>
      </w:r>
      <w:r w:rsidR="00610239" w:rsidRPr="00610239">
        <w:rPr>
          <w:sz w:val="20"/>
          <w:szCs w:val="20"/>
        </w:rPr>
        <w:t>ценностно-смысловые технологии на уроках литературного чтения и внеурочной деятельности в рамках ФГОС»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C22BB"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  <w:r w:rsidR="00610239">
        <w:rPr>
          <w:rFonts w:ascii="Times New Roman" w:hAnsi="Times New Roman"/>
          <w:b/>
          <w:sz w:val="24"/>
          <w:szCs w:val="24"/>
        </w:rPr>
        <w:t xml:space="preserve"> </w:t>
      </w:r>
      <w:r w:rsidR="00610239" w:rsidRPr="00610239">
        <w:rPr>
          <w:rFonts w:ascii="Times New Roman" w:hAnsi="Times New Roman"/>
          <w:sz w:val="24"/>
          <w:szCs w:val="24"/>
        </w:rPr>
        <w:t>Мороз Е.Ю., учитель начальных классов</w:t>
      </w:r>
    </w:p>
    <w:p w:rsidR="0074117F" w:rsidRDefault="001952E2" w:rsidP="00610239">
      <w:pPr>
        <w:jc w:val="both"/>
        <w:rPr>
          <w:sz w:val="20"/>
          <w:szCs w:val="20"/>
        </w:rPr>
      </w:pPr>
      <w:r>
        <w:rPr>
          <w:b/>
        </w:rPr>
        <w:t>Выходные данные сборника/журнала и т.п.</w:t>
      </w:r>
      <w:r w:rsidR="00610239" w:rsidRPr="00610239">
        <w:rPr>
          <w:sz w:val="20"/>
          <w:szCs w:val="20"/>
        </w:rPr>
        <w:t xml:space="preserve"> Министерство образования и науки Российской Федерации. Наука, образование, общество. Сборник научных трудов по материалам международной научно-практической конференции Международная научно-практическая конференция: Актуальные вопросы образования и науки (Тамбов, 31 октября 2019 г.).</w:t>
      </w:r>
      <w:r w:rsidR="00610239" w:rsidRPr="00610239">
        <w:rPr>
          <w:sz w:val="20"/>
          <w:szCs w:val="20"/>
        </w:rPr>
        <w:br/>
        <w:t>Вестник научных конференций (сборник)</w:t>
      </w:r>
    </w:p>
    <w:p w:rsidR="00610239" w:rsidRPr="00610239" w:rsidRDefault="00610239" w:rsidP="00610239">
      <w:pPr>
        <w:jc w:val="both"/>
        <w:rPr>
          <w:sz w:val="20"/>
          <w:szCs w:val="20"/>
        </w:rPr>
      </w:pPr>
      <w:r w:rsidRPr="00B9333D">
        <w:rPr>
          <w:b/>
        </w:rPr>
        <w:t>Тема</w:t>
      </w:r>
      <w:r w:rsidRPr="00610239">
        <w:rPr>
          <w:sz w:val="20"/>
          <w:szCs w:val="20"/>
        </w:rPr>
        <w:t xml:space="preserve"> Русские народные праздники, обычаи и обряды</w:t>
      </w:r>
    </w:p>
    <w:p w:rsidR="00610239" w:rsidRDefault="00610239" w:rsidP="00610239">
      <w:pPr>
        <w:jc w:val="both"/>
      </w:pPr>
      <w:r>
        <w:rPr>
          <w:b/>
        </w:rPr>
        <w:t>А</w:t>
      </w:r>
      <w:r w:rsidRPr="00B9333D">
        <w:rPr>
          <w:b/>
        </w:rPr>
        <w:t>втор, должность</w:t>
      </w:r>
      <w:r>
        <w:rPr>
          <w:b/>
        </w:rPr>
        <w:t xml:space="preserve">. </w:t>
      </w:r>
      <w:r w:rsidRPr="00610239">
        <w:t>Белоглазова Е.В., учитель начальных классов</w:t>
      </w:r>
    </w:p>
    <w:p w:rsidR="00610239" w:rsidRPr="00610239" w:rsidRDefault="00610239" w:rsidP="00610239">
      <w:pPr>
        <w:jc w:val="both"/>
        <w:rPr>
          <w:sz w:val="20"/>
          <w:szCs w:val="20"/>
        </w:rPr>
      </w:pPr>
      <w:r>
        <w:rPr>
          <w:b/>
        </w:rPr>
        <w:t>Выходные данные сборника/журнала и т.п.</w:t>
      </w:r>
      <w:r w:rsidRPr="00610239">
        <w:rPr>
          <w:sz w:val="20"/>
          <w:szCs w:val="20"/>
        </w:rPr>
        <w:t xml:space="preserve"> Публикация методической разработки урока Свидетельство № ДБ-2270691559</w:t>
      </w: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проведено</w:t>
      </w:r>
      <w:r w:rsidRPr="00D34E98">
        <w:rPr>
          <w:rFonts w:eastAsia="Calibri"/>
          <w:b/>
          <w:lang w:eastAsia="en-US"/>
        </w:rPr>
        <w:t xml:space="preserve"> </w:t>
      </w:r>
      <w:r w:rsidR="00D34E98" w:rsidRPr="00D34E98">
        <w:rPr>
          <w:rFonts w:eastAsia="Calibri"/>
          <w:b/>
          <w:lang w:eastAsia="en-US"/>
        </w:rPr>
        <w:t>27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 xml:space="preserve">мероприятий (указать общее количество), из них для педагогических работников </w:t>
      </w:r>
      <w:r w:rsidR="00D34E98" w:rsidRPr="00D34E98">
        <w:rPr>
          <w:rFonts w:eastAsia="Calibri"/>
          <w:b/>
          <w:lang w:eastAsia="en-US"/>
        </w:rPr>
        <w:t>1</w:t>
      </w:r>
      <w:r w:rsidR="00610239">
        <w:rPr>
          <w:rFonts w:eastAsia="Calibri"/>
          <w:b/>
          <w:lang w:eastAsia="en-US"/>
        </w:rPr>
        <w:t>0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(указать количество), для обучающихся</w:t>
      </w:r>
      <w:r w:rsidR="00D34E98">
        <w:rPr>
          <w:rFonts w:eastAsia="Calibri"/>
          <w:lang w:eastAsia="en-US"/>
        </w:rPr>
        <w:t xml:space="preserve"> </w:t>
      </w:r>
      <w:r w:rsidR="00D34E98" w:rsidRPr="00D34E98">
        <w:rPr>
          <w:rFonts w:eastAsia="Calibri"/>
          <w:b/>
          <w:lang w:eastAsia="en-US"/>
        </w:rPr>
        <w:t>15</w:t>
      </w:r>
      <w:r w:rsidRPr="00D34E98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lang w:eastAsia="en-US"/>
        </w:rPr>
        <w:t>(указать количество)</w:t>
      </w:r>
      <w:r w:rsidR="00946154">
        <w:rPr>
          <w:rFonts w:eastAsia="Calibri"/>
          <w:lang w:eastAsia="en-US"/>
        </w:rPr>
        <w:t>, для родител</w:t>
      </w:r>
      <w:r w:rsidR="00610239">
        <w:rPr>
          <w:rFonts w:eastAsia="Calibri"/>
          <w:lang w:eastAsia="en-US"/>
        </w:rPr>
        <w:t xml:space="preserve">ей (или другой общественности) </w:t>
      </w:r>
      <w:r w:rsidR="00610239" w:rsidRPr="00610239">
        <w:rPr>
          <w:rFonts w:eastAsia="Calibri"/>
          <w:b/>
          <w:lang w:eastAsia="en-US"/>
        </w:rPr>
        <w:t>2</w:t>
      </w:r>
      <w:r w:rsidRPr="0090466E">
        <w:rPr>
          <w:rFonts w:eastAsia="Calibri"/>
          <w:lang w:eastAsia="en-US"/>
        </w:rPr>
        <w:t>.</w:t>
      </w:r>
      <w:r w:rsidR="00CC67C1" w:rsidRPr="0090466E">
        <w:rPr>
          <w:rFonts w:eastAsia="Calibri"/>
          <w:lang w:eastAsia="en-US"/>
        </w:rPr>
        <w:t xml:space="preserve"> </w:t>
      </w:r>
    </w:p>
    <w:p w:rsidR="007C22BB" w:rsidRPr="00C650BC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610239">
        <w:rPr>
          <w:rFonts w:eastAsia="Calibri"/>
          <w:b/>
          <w:lang w:eastAsia="en-US"/>
        </w:rPr>
        <w:t>1513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610239">
        <w:rPr>
          <w:rFonts w:eastAsia="Calibri"/>
          <w:b/>
          <w:lang w:eastAsia="en-US"/>
        </w:rPr>
        <w:t xml:space="preserve"> 1200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610239">
        <w:rPr>
          <w:rFonts w:eastAsia="Calibri"/>
          <w:b/>
          <w:lang w:eastAsia="en-US"/>
        </w:rPr>
        <w:t>65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610239">
        <w:rPr>
          <w:rFonts w:eastAsia="Calibri"/>
          <w:b/>
          <w:lang w:eastAsia="en-US"/>
        </w:rPr>
        <w:t>248</w:t>
      </w:r>
      <w:r w:rsidRPr="0090466E">
        <w:rPr>
          <w:rFonts w:eastAsia="Calibri"/>
          <w:b/>
          <w:lang w:eastAsia="en-US"/>
        </w:rPr>
        <w:t xml:space="preserve"> родителей.</w:t>
      </w:r>
    </w:p>
    <w:p w:rsidR="00C650BC" w:rsidRDefault="00C650BC" w:rsidP="00C650BC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</w:p>
    <w:p w:rsidR="00C650BC" w:rsidRDefault="00C650BC" w:rsidP="00C650BC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650BC" w:rsidRDefault="00C650BC" w:rsidP="00C650BC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E6443" w:rsidRDefault="005E6443" w:rsidP="005E64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</w:rPr>
        <w:t>Директор                                               С.В. Шаболина</w:t>
      </w:r>
    </w:p>
    <w:p w:rsidR="005E6443" w:rsidRDefault="005E6443" w:rsidP="005E64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5E6443" w:rsidRDefault="005E6443" w:rsidP="005E64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bookmarkStart w:id="0" w:name="_GoBack"/>
      <w:bookmarkEnd w:id="0"/>
    </w:p>
    <w:p w:rsidR="005E6443" w:rsidRDefault="005E6443" w:rsidP="005E64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Исп. Подушкина Е.В.,</w:t>
      </w:r>
    </w:p>
    <w:p w:rsidR="005E6443" w:rsidRDefault="005E6443" w:rsidP="005E64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зам. директора по НМР</w:t>
      </w:r>
    </w:p>
    <w:p w:rsidR="005E6443" w:rsidRDefault="005E6443" w:rsidP="005E64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 67-86-91</w:t>
      </w:r>
    </w:p>
    <w:p w:rsidR="00C650BC" w:rsidRPr="00C650BC" w:rsidRDefault="00C650BC" w:rsidP="005E64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sectPr w:rsidR="00C650BC" w:rsidRPr="00C650BC" w:rsidSect="00C650BC">
      <w:pgSz w:w="11906" w:h="16838"/>
      <w:pgMar w:top="1135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62" w:rsidRDefault="00F96962" w:rsidP="006E529B">
      <w:r>
        <w:separator/>
      </w:r>
    </w:p>
  </w:endnote>
  <w:endnote w:type="continuationSeparator" w:id="0">
    <w:p w:rsidR="00F96962" w:rsidRDefault="00F96962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62" w:rsidRDefault="00F96962" w:rsidP="006E529B">
      <w:r>
        <w:separator/>
      </w:r>
    </w:p>
  </w:footnote>
  <w:footnote w:type="continuationSeparator" w:id="0">
    <w:p w:rsidR="00F96962" w:rsidRDefault="00F96962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0D2C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83C47"/>
    <w:rsid w:val="00187E59"/>
    <w:rsid w:val="001952E2"/>
    <w:rsid w:val="001A3F5A"/>
    <w:rsid w:val="001C511F"/>
    <w:rsid w:val="001E06C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2F681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4C5"/>
    <w:rsid w:val="003E55D5"/>
    <w:rsid w:val="003F4A32"/>
    <w:rsid w:val="004519F7"/>
    <w:rsid w:val="00471178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E6443"/>
    <w:rsid w:val="005F3760"/>
    <w:rsid w:val="005F751E"/>
    <w:rsid w:val="00605022"/>
    <w:rsid w:val="00606FC4"/>
    <w:rsid w:val="00610239"/>
    <w:rsid w:val="00630BC3"/>
    <w:rsid w:val="006645CE"/>
    <w:rsid w:val="006717AC"/>
    <w:rsid w:val="00672003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117F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179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F6950"/>
    <w:rsid w:val="0090466E"/>
    <w:rsid w:val="00904EC7"/>
    <w:rsid w:val="00911683"/>
    <w:rsid w:val="00913CDC"/>
    <w:rsid w:val="0092025B"/>
    <w:rsid w:val="00932092"/>
    <w:rsid w:val="00941191"/>
    <w:rsid w:val="00941376"/>
    <w:rsid w:val="00941551"/>
    <w:rsid w:val="00946154"/>
    <w:rsid w:val="0098077B"/>
    <w:rsid w:val="009966F1"/>
    <w:rsid w:val="009A03E0"/>
    <w:rsid w:val="009B0868"/>
    <w:rsid w:val="009C4E39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26E87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650BC"/>
    <w:rsid w:val="00C70334"/>
    <w:rsid w:val="00C74FA5"/>
    <w:rsid w:val="00C76690"/>
    <w:rsid w:val="00C93039"/>
    <w:rsid w:val="00CC67C1"/>
    <w:rsid w:val="00CD124C"/>
    <w:rsid w:val="00CD1925"/>
    <w:rsid w:val="00CD38A9"/>
    <w:rsid w:val="00CE4477"/>
    <w:rsid w:val="00D01093"/>
    <w:rsid w:val="00D34E98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83D"/>
    <w:rsid w:val="00F55CF5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73C72"/>
  <w15:docId w15:val="{4F4E16AD-6FD1-4AD8-A69B-82CDDC1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ru/sustainable-development-goa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imc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sium29@avmai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03FD-AF06-496D-BBF9-C19ABC13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Подушкина Елена Викторовна</cp:lastModifiedBy>
  <cp:revision>6</cp:revision>
  <cp:lastPrinted>2020-06-19T07:55:00Z</cp:lastPrinted>
  <dcterms:created xsi:type="dcterms:W3CDTF">2020-06-03T07:37:00Z</dcterms:created>
  <dcterms:modified xsi:type="dcterms:W3CDTF">2020-06-19T07:55:00Z</dcterms:modified>
</cp:coreProperties>
</file>