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A0" w:rsidRPr="00031CF8" w:rsidRDefault="006F7216" w:rsidP="006F7216">
      <w:pPr>
        <w:jc w:val="center"/>
        <w:rPr>
          <w:sz w:val="22"/>
          <w:szCs w:val="22"/>
          <w:shd w:val="clear" w:color="auto" w:fill="F9F9F9"/>
        </w:rPr>
      </w:pPr>
      <w:r w:rsidRPr="00031CF8">
        <w:rPr>
          <w:sz w:val="22"/>
          <w:szCs w:val="22"/>
          <w:shd w:val="clear" w:color="auto" w:fill="F9F9F9"/>
        </w:rPr>
        <w:t>МУНИЦИПАЛЬНОЕ БЮДЖЕТНОЕ УЧРЕЖДЕНИЕ ДОПОЛНИТЕЛЬНОГО ПРОФЕССИОНАЛЬНОГО ОБРАЗОВАНИЯ "ЦЕНТР ОБЕСПЕЧЕНИЯ РАЗВИТИЯ ОБРАЗОВАНИЯ"</w:t>
      </w:r>
    </w:p>
    <w:p w:rsidR="00B9498B" w:rsidRDefault="00B9498B" w:rsidP="006F7216">
      <w:pPr>
        <w:jc w:val="center"/>
        <w:rPr>
          <w:rFonts w:ascii="TensorFont" w:hAnsi="TensorFont"/>
          <w:color w:val="333333"/>
          <w:sz w:val="20"/>
          <w:szCs w:val="20"/>
          <w:shd w:val="clear" w:color="auto" w:fill="F9F9F9"/>
        </w:rPr>
      </w:pPr>
      <w:r w:rsidRPr="00031CF8">
        <w:rPr>
          <w:shd w:val="clear" w:color="auto" w:fill="F9F9F9"/>
        </w:rPr>
        <w:t xml:space="preserve">665824, Иркутская обл., </w:t>
      </w:r>
      <w:proofErr w:type="spellStart"/>
      <w:r w:rsidRPr="00031CF8">
        <w:rPr>
          <w:shd w:val="clear" w:color="auto" w:fill="F9F9F9"/>
        </w:rPr>
        <w:t>г.Ангарск</w:t>
      </w:r>
      <w:proofErr w:type="spellEnd"/>
      <w:r w:rsidRPr="00031CF8">
        <w:rPr>
          <w:shd w:val="clear" w:color="auto" w:fill="F9F9F9"/>
        </w:rPr>
        <w:t xml:space="preserve">, </w:t>
      </w:r>
      <w:proofErr w:type="spellStart"/>
      <w:r w:rsidRPr="00031CF8">
        <w:rPr>
          <w:shd w:val="clear" w:color="auto" w:fill="F9F9F9"/>
        </w:rPr>
        <w:t>кв</w:t>
      </w:r>
      <w:proofErr w:type="spellEnd"/>
      <w:r w:rsidRPr="00031CF8">
        <w:rPr>
          <w:shd w:val="clear" w:color="auto" w:fill="F9F9F9"/>
        </w:rPr>
        <w:t>-л А, д.8</w:t>
      </w:r>
      <w:r>
        <w:rPr>
          <w:rFonts w:ascii="TensorFont" w:hAnsi="TensorFont"/>
          <w:color w:val="333333"/>
          <w:sz w:val="20"/>
          <w:szCs w:val="20"/>
          <w:shd w:val="clear" w:color="auto" w:fill="F9F9F9"/>
        </w:rPr>
        <w:t>, </w:t>
      </w:r>
      <w:proofErr w:type="spellStart"/>
      <w:r w:rsidRPr="00B9498B">
        <w:rPr>
          <w:rStyle w:val="a3"/>
          <w:lang w:val="en-US"/>
        </w:rPr>
        <w:t>coroang</w:t>
      </w:r>
      <w:proofErr w:type="spellEnd"/>
      <w:r w:rsidRPr="00AA3B42">
        <w:rPr>
          <w:rStyle w:val="a3"/>
        </w:rPr>
        <w:t>@</w:t>
      </w:r>
      <w:proofErr w:type="spellStart"/>
      <w:r w:rsidRPr="00B9498B">
        <w:rPr>
          <w:rStyle w:val="a3"/>
          <w:lang w:val="en-US"/>
        </w:rPr>
        <w:t>yandex</w:t>
      </w:r>
      <w:proofErr w:type="spellEnd"/>
      <w:r w:rsidRPr="00AA3B42">
        <w:rPr>
          <w:rStyle w:val="a3"/>
        </w:rPr>
        <w:t>.</w:t>
      </w:r>
      <w:proofErr w:type="spellStart"/>
      <w:r w:rsidRPr="00B9498B">
        <w:rPr>
          <w:rStyle w:val="a3"/>
          <w:lang w:val="en-US"/>
        </w:rPr>
        <w:t>ru</w:t>
      </w:r>
      <w:proofErr w:type="spellEnd"/>
    </w:p>
    <w:p w:rsidR="003B252F" w:rsidRDefault="003B252F" w:rsidP="006F7216">
      <w:pPr>
        <w:jc w:val="center"/>
        <w:rPr>
          <w:sz w:val="22"/>
          <w:szCs w:val="22"/>
        </w:rPr>
      </w:pPr>
    </w:p>
    <w:p w:rsidR="006F7216" w:rsidRPr="0076071C" w:rsidRDefault="006E260E" w:rsidP="006F7216">
      <w:pPr>
        <w:jc w:val="center"/>
        <w:rPr>
          <w:sz w:val="22"/>
          <w:szCs w:val="22"/>
        </w:rPr>
      </w:pPr>
      <w:r w:rsidRPr="0076071C">
        <w:rPr>
          <w:sz w:val="22"/>
          <w:szCs w:val="22"/>
        </w:rPr>
        <w:t>МУНИЦИПАЛЬНОЕ АВТОНОМНОЕ УЧРЕЖДЕНИЕ ДОПОЛНИТЕЛЬНОГО ПРОФЕССИОНАЛЬНОГО ОБРАЗОВАНИЯ «ЦЕНТР РАЗВИТИЯ ОБРАЗОВАНИЯ»</w:t>
      </w:r>
    </w:p>
    <w:p w:rsidR="006F7216" w:rsidRPr="001848F7" w:rsidRDefault="001848F7" w:rsidP="001848F7">
      <w:pPr>
        <w:rPr>
          <w:rStyle w:val="a3"/>
          <w:sz w:val="22"/>
          <w:szCs w:val="22"/>
        </w:rPr>
      </w:pPr>
      <w:r w:rsidRPr="001848F7">
        <w:rPr>
          <w:sz w:val="22"/>
          <w:szCs w:val="22"/>
        </w:rPr>
        <w:t xml:space="preserve">     </w:t>
      </w:r>
      <w:r w:rsidR="00ED1050" w:rsidRPr="001848F7">
        <w:rPr>
          <w:sz w:val="22"/>
          <w:szCs w:val="22"/>
        </w:rPr>
        <w:t>665700, г. Братск, ул. Карла Маркса, 9 тел/факс 8 (3953) 36-10-</w:t>
      </w:r>
      <w:proofErr w:type="gramStart"/>
      <w:r w:rsidR="00ED1050" w:rsidRPr="001848F7">
        <w:rPr>
          <w:sz w:val="22"/>
          <w:szCs w:val="22"/>
        </w:rPr>
        <w:t>41,</w:t>
      </w:r>
      <w:r w:rsidR="00ED1050" w:rsidRPr="001848F7">
        <w:rPr>
          <w:sz w:val="22"/>
          <w:szCs w:val="22"/>
          <w:lang w:val="en-US"/>
        </w:rPr>
        <w:t>e</w:t>
      </w:r>
      <w:r w:rsidR="00ED1050" w:rsidRPr="001848F7">
        <w:rPr>
          <w:sz w:val="22"/>
          <w:szCs w:val="22"/>
        </w:rPr>
        <w:t>-</w:t>
      </w:r>
      <w:r w:rsidR="00ED1050" w:rsidRPr="001848F7">
        <w:rPr>
          <w:sz w:val="22"/>
          <w:szCs w:val="22"/>
          <w:lang w:val="en-US"/>
        </w:rPr>
        <w:t>mail</w:t>
      </w:r>
      <w:proofErr w:type="gramEnd"/>
      <w:r w:rsidR="00ED1050" w:rsidRPr="001848F7">
        <w:rPr>
          <w:sz w:val="22"/>
          <w:szCs w:val="22"/>
        </w:rPr>
        <w:t xml:space="preserve">: </w:t>
      </w:r>
      <w:proofErr w:type="spellStart"/>
      <w:r w:rsidR="00ED1050" w:rsidRPr="001848F7">
        <w:rPr>
          <w:rStyle w:val="a3"/>
          <w:sz w:val="22"/>
          <w:szCs w:val="22"/>
          <w:lang w:val="en-US"/>
        </w:rPr>
        <w:t>scro</w:t>
      </w:r>
      <w:proofErr w:type="spellEnd"/>
      <w:r w:rsidR="00ED1050" w:rsidRPr="001848F7">
        <w:rPr>
          <w:rStyle w:val="a3"/>
          <w:sz w:val="22"/>
          <w:szCs w:val="22"/>
        </w:rPr>
        <w:t>-</w:t>
      </w:r>
      <w:proofErr w:type="spellStart"/>
      <w:r w:rsidR="00ED1050" w:rsidRPr="001848F7">
        <w:rPr>
          <w:rStyle w:val="a3"/>
          <w:sz w:val="22"/>
          <w:szCs w:val="22"/>
          <w:lang w:val="en-US"/>
        </w:rPr>
        <w:t>bratsk</w:t>
      </w:r>
      <w:proofErr w:type="spellEnd"/>
      <w:r w:rsidR="00ED1050" w:rsidRPr="001848F7">
        <w:rPr>
          <w:rStyle w:val="a3"/>
          <w:sz w:val="22"/>
          <w:szCs w:val="22"/>
        </w:rPr>
        <w:t>@</w:t>
      </w:r>
      <w:r w:rsidR="00ED1050" w:rsidRPr="001848F7">
        <w:rPr>
          <w:rStyle w:val="a3"/>
          <w:sz w:val="22"/>
          <w:szCs w:val="22"/>
          <w:lang w:val="en-US"/>
        </w:rPr>
        <w:t>mail</w:t>
      </w:r>
      <w:r w:rsidR="00ED1050" w:rsidRPr="001848F7">
        <w:rPr>
          <w:rStyle w:val="a3"/>
          <w:sz w:val="22"/>
          <w:szCs w:val="22"/>
        </w:rPr>
        <w:t>.</w:t>
      </w:r>
      <w:proofErr w:type="spellStart"/>
      <w:r w:rsidR="00ED1050" w:rsidRPr="001848F7">
        <w:rPr>
          <w:rStyle w:val="a3"/>
          <w:sz w:val="22"/>
          <w:szCs w:val="22"/>
          <w:lang w:val="en-US"/>
        </w:rPr>
        <w:t>ru</w:t>
      </w:r>
      <w:proofErr w:type="spellEnd"/>
    </w:p>
    <w:p w:rsidR="00ED1050" w:rsidRPr="001848F7" w:rsidRDefault="00ED1050" w:rsidP="006F7216">
      <w:pPr>
        <w:jc w:val="center"/>
      </w:pPr>
    </w:p>
    <w:p w:rsidR="00ED1050" w:rsidRPr="0076071C" w:rsidRDefault="00ED1050" w:rsidP="006F7216">
      <w:pPr>
        <w:jc w:val="center"/>
        <w:rPr>
          <w:sz w:val="22"/>
          <w:szCs w:val="22"/>
        </w:rPr>
      </w:pPr>
      <w:r w:rsidRPr="0076071C">
        <w:rPr>
          <w:sz w:val="22"/>
          <w:szCs w:val="22"/>
        </w:rPr>
        <w:t xml:space="preserve">МУНИЦИПАЛЬНОЕ АВТОНОМНОЕ УЧРЕЖДЕНИЕ </w:t>
      </w:r>
    </w:p>
    <w:p w:rsidR="00ED1050" w:rsidRPr="0076071C" w:rsidRDefault="00ED1050" w:rsidP="006F7216">
      <w:pPr>
        <w:jc w:val="center"/>
        <w:rPr>
          <w:sz w:val="22"/>
          <w:szCs w:val="22"/>
        </w:rPr>
      </w:pPr>
      <w:r w:rsidRPr="0076071C">
        <w:rPr>
          <w:sz w:val="22"/>
          <w:szCs w:val="22"/>
        </w:rPr>
        <w:t>ИНФОРМАЦИОННО-МЕТОДИЧЕСКИЙ ЦЕНТР г. ТОМСКА</w:t>
      </w:r>
    </w:p>
    <w:p w:rsidR="006F7216" w:rsidRPr="006F7216" w:rsidRDefault="006F7216" w:rsidP="0076071C">
      <w:pPr>
        <w:jc w:val="center"/>
        <w:rPr>
          <w:sz w:val="22"/>
          <w:szCs w:val="22"/>
        </w:rPr>
      </w:pPr>
      <w:r w:rsidRPr="006F7216">
        <w:rPr>
          <w:sz w:val="22"/>
          <w:szCs w:val="22"/>
        </w:rPr>
        <w:t>6340</w:t>
      </w:r>
      <w:r w:rsidR="00AA3B42">
        <w:rPr>
          <w:sz w:val="22"/>
          <w:szCs w:val="22"/>
        </w:rPr>
        <w:t>41</w:t>
      </w:r>
      <w:r w:rsidRPr="006F7216">
        <w:rPr>
          <w:sz w:val="22"/>
          <w:szCs w:val="22"/>
        </w:rPr>
        <w:t xml:space="preserve">, </w:t>
      </w:r>
      <w:proofErr w:type="spellStart"/>
      <w:r w:rsidRPr="006F7216">
        <w:rPr>
          <w:sz w:val="22"/>
          <w:szCs w:val="22"/>
        </w:rPr>
        <w:t>г.Томск</w:t>
      </w:r>
      <w:proofErr w:type="spellEnd"/>
      <w:r w:rsidRPr="006F7216">
        <w:rPr>
          <w:sz w:val="22"/>
          <w:szCs w:val="22"/>
        </w:rPr>
        <w:t xml:space="preserve">, ул. </w:t>
      </w:r>
      <w:r w:rsidR="00AA3B42">
        <w:rPr>
          <w:sz w:val="22"/>
          <w:szCs w:val="22"/>
        </w:rPr>
        <w:t>Киевская</w:t>
      </w:r>
      <w:r w:rsidRPr="006F7216">
        <w:rPr>
          <w:sz w:val="22"/>
          <w:szCs w:val="22"/>
        </w:rPr>
        <w:t>, 8</w:t>
      </w:r>
      <w:r w:rsidR="00AA3B42">
        <w:rPr>
          <w:sz w:val="22"/>
          <w:szCs w:val="22"/>
        </w:rPr>
        <w:t>9</w:t>
      </w:r>
      <w:r w:rsidRPr="006F7216">
        <w:rPr>
          <w:sz w:val="22"/>
          <w:szCs w:val="22"/>
        </w:rPr>
        <w:t xml:space="preserve">  тел./факс: (3822) </w:t>
      </w:r>
      <w:r w:rsidR="00AA3B42">
        <w:rPr>
          <w:sz w:val="22"/>
          <w:szCs w:val="22"/>
        </w:rPr>
        <w:t>43-05-23</w:t>
      </w:r>
      <w:r w:rsidRPr="006F7216">
        <w:rPr>
          <w:sz w:val="22"/>
          <w:szCs w:val="22"/>
        </w:rPr>
        <w:t xml:space="preserve">, </w:t>
      </w:r>
      <w:r w:rsidRPr="006F7216">
        <w:rPr>
          <w:sz w:val="22"/>
          <w:szCs w:val="22"/>
          <w:lang w:val="en-US"/>
        </w:rPr>
        <w:t>e</w:t>
      </w:r>
      <w:r w:rsidRPr="006F7216">
        <w:rPr>
          <w:sz w:val="22"/>
          <w:szCs w:val="22"/>
        </w:rPr>
        <w:t>-</w:t>
      </w:r>
      <w:r w:rsidRPr="006F7216">
        <w:rPr>
          <w:sz w:val="22"/>
          <w:szCs w:val="22"/>
          <w:lang w:val="en-US"/>
        </w:rPr>
        <w:t>mail</w:t>
      </w:r>
      <w:r w:rsidRPr="006F7216">
        <w:rPr>
          <w:sz w:val="22"/>
          <w:szCs w:val="22"/>
        </w:rPr>
        <w:t xml:space="preserve">:  </w:t>
      </w:r>
      <w:hyperlink r:id="rId5" w:history="1">
        <w:r w:rsidRPr="006F7216">
          <w:rPr>
            <w:rStyle w:val="a3"/>
            <w:sz w:val="22"/>
            <w:szCs w:val="22"/>
            <w:lang w:val="en-US"/>
          </w:rPr>
          <w:t>imc</w:t>
        </w:r>
        <w:r w:rsidRPr="006F7216">
          <w:rPr>
            <w:rStyle w:val="a3"/>
            <w:sz w:val="22"/>
            <w:szCs w:val="22"/>
          </w:rPr>
          <w:t>@</w:t>
        </w:r>
        <w:r w:rsidRPr="006F7216">
          <w:rPr>
            <w:rStyle w:val="a3"/>
            <w:sz w:val="22"/>
            <w:szCs w:val="22"/>
            <w:lang w:val="en-US"/>
          </w:rPr>
          <w:t>obr</w:t>
        </w:r>
        <w:r w:rsidRPr="006F7216">
          <w:rPr>
            <w:rStyle w:val="a3"/>
            <w:sz w:val="22"/>
            <w:szCs w:val="22"/>
          </w:rPr>
          <w:t>.</w:t>
        </w:r>
        <w:r w:rsidRPr="006F7216">
          <w:rPr>
            <w:rStyle w:val="a3"/>
            <w:sz w:val="22"/>
            <w:szCs w:val="22"/>
            <w:lang w:val="en-US"/>
          </w:rPr>
          <w:t>admin</w:t>
        </w:r>
        <w:r w:rsidRPr="006F7216">
          <w:rPr>
            <w:rStyle w:val="a3"/>
            <w:sz w:val="22"/>
            <w:szCs w:val="22"/>
          </w:rPr>
          <w:t>.</w:t>
        </w:r>
        <w:r w:rsidRPr="006F7216">
          <w:rPr>
            <w:rStyle w:val="a3"/>
            <w:sz w:val="22"/>
            <w:szCs w:val="22"/>
            <w:lang w:val="en-US"/>
          </w:rPr>
          <w:t>tomsk</w:t>
        </w:r>
        <w:r w:rsidRPr="006F7216">
          <w:rPr>
            <w:rStyle w:val="a3"/>
            <w:sz w:val="22"/>
            <w:szCs w:val="22"/>
          </w:rPr>
          <w:t>.</w:t>
        </w:r>
        <w:proofErr w:type="spellStart"/>
        <w:r w:rsidRPr="006F7216">
          <w:rPr>
            <w:rStyle w:val="a3"/>
            <w:sz w:val="22"/>
            <w:szCs w:val="22"/>
            <w:lang w:val="en-US"/>
          </w:rPr>
          <w:t>ru</w:t>
        </w:r>
        <w:proofErr w:type="spellEnd"/>
      </w:hyperlink>
      <w:r w:rsidRPr="006F7216">
        <w:rPr>
          <w:sz w:val="22"/>
          <w:szCs w:val="22"/>
        </w:rPr>
        <w:t>.</w:t>
      </w:r>
    </w:p>
    <w:p w:rsidR="006F7216" w:rsidRPr="006F7216" w:rsidRDefault="006F7216" w:rsidP="0076071C">
      <w:pPr>
        <w:jc w:val="center"/>
        <w:rPr>
          <w:sz w:val="22"/>
          <w:szCs w:val="22"/>
        </w:rPr>
      </w:pPr>
      <w:r w:rsidRPr="006F7216">
        <w:rPr>
          <w:sz w:val="22"/>
          <w:szCs w:val="22"/>
        </w:rPr>
        <w:t>почтовый адрес: 6340</w:t>
      </w:r>
      <w:r w:rsidR="00AA3B42">
        <w:rPr>
          <w:sz w:val="22"/>
          <w:szCs w:val="22"/>
        </w:rPr>
        <w:t>41</w:t>
      </w:r>
      <w:bookmarkStart w:id="0" w:name="_GoBack"/>
      <w:bookmarkEnd w:id="0"/>
      <w:r w:rsidRPr="006F7216">
        <w:rPr>
          <w:sz w:val="22"/>
          <w:szCs w:val="22"/>
        </w:rPr>
        <w:t xml:space="preserve">, </w:t>
      </w:r>
      <w:proofErr w:type="spellStart"/>
      <w:r w:rsidRPr="006F7216">
        <w:rPr>
          <w:sz w:val="22"/>
          <w:szCs w:val="22"/>
        </w:rPr>
        <w:t>г.Томск</w:t>
      </w:r>
      <w:proofErr w:type="spellEnd"/>
      <w:r w:rsidRPr="006F7216">
        <w:rPr>
          <w:sz w:val="22"/>
          <w:szCs w:val="22"/>
        </w:rPr>
        <w:t>, ул. Киевская, 89</w:t>
      </w:r>
    </w:p>
    <w:p w:rsidR="003B252F" w:rsidRDefault="003B252F" w:rsidP="00C245A0">
      <w:pPr>
        <w:jc w:val="center"/>
      </w:pPr>
    </w:p>
    <w:p w:rsidR="00C245A0" w:rsidRPr="00547D0F" w:rsidRDefault="00C245A0" w:rsidP="00C245A0">
      <w:pPr>
        <w:jc w:val="center"/>
      </w:pPr>
      <w:r w:rsidRPr="00547D0F">
        <w:t>Уважаем</w:t>
      </w:r>
      <w:r w:rsidR="00516349" w:rsidRPr="00547D0F">
        <w:t>ы</w:t>
      </w:r>
      <w:r w:rsidR="00AC6A03" w:rsidRPr="00547D0F">
        <w:t xml:space="preserve">е </w:t>
      </w:r>
      <w:r w:rsidR="00342A3C" w:rsidRPr="00547D0F">
        <w:t>коллеги</w:t>
      </w:r>
      <w:r w:rsidRPr="00547D0F">
        <w:t>!</w:t>
      </w:r>
    </w:p>
    <w:p w:rsidR="00967DE4" w:rsidRPr="00547D0F" w:rsidRDefault="00967DE4" w:rsidP="00967DE4"/>
    <w:p w:rsidR="00004155" w:rsidRPr="003B6613" w:rsidRDefault="00342A3C" w:rsidP="00003184">
      <w:pPr>
        <w:ind w:firstLine="708"/>
        <w:jc w:val="both"/>
      </w:pPr>
      <w:r w:rsidRPr="00547D0F">
        <w:t xml:space="preserve">Приглашаем методистов и учителей иностранного языка принять участие в межрегиональном онлайн </w:t>
      </w:r>
      <w:proofErr w:type="spellStart"/>
      <w:r w:rsidRPr="00547D0F">
        <w:t>митапе</w:t>
      </w:r>
      <w:proofErr w:type="spellEnd"/>
      <w:r w:rsidRPr="00547D0F">
        <w:t xml:space="preserve"> «ГИА и </w:t>
      </w:r>
      <w:r w:rsidRPr="00547D0F">
        <w:rPr>
          <w:lang w:val="en-US"/>
        </w:rPr>
        <w:t>PRO</w:t>
      </w:r>
      <w:r w:rsidRPr="00547D0F">
        <w:t xml:space="preserve"> подготовку к ней</w:t>
      </w:r>
      <w:r w:rsidR="00986A79" w:rsidRPr="00547D0F">
        <w:t>, или чего хочет современный учитель</w:t>
      </w:r>
      <w:r w:rsidRPr="00547D0F">
        <w:t>», который сос</w:t>
      </w:r>
      <w:r w:rsidR="003B6613">
        <w:t>тоится 25 февраля 2020 года в 09:</w:t>
      </w:r>
      <w:r w:rsidRPr="00547D0F">
        <w:t>00</w:t>
      </w:r>
      <w:r w:rsidR="003B6613">
        <w:t xml:space="preserve"> </w:t>
      </w:r>
      <w:proofErr w:type="spellStart"/>
      <w:r w:rsidR="003B6613">
        <w:t>мск</w:t>
      </w:r>
      <w:proofErr w:type="spellEnd"/>
      <w:r w:rsidR="003B6613">
        <w:t>.</w:t>
      </w:r>
    </w:p>
    <w:p w:rsidR="00BB2487" w:rsidRPr="00547D0F" w:rsidRDefault="00BB2487" w:rsidP="00BB2487">
      <w:pPr>
        <w:ind w:firstLine="426"/>
        <w:jc w:val="both"/>
      </w:pPr>
      <w:r w:rsidRPr="00547D0F">
        <w:t>МИТАП – это свободный формат, встреча единомышленников для обсуждения тех или иных вопросов в неформальной обстановке.</w:t>
      </w:r>
    </w:p>
    <w:p w:rsidR="00BB2487" w:rsidRPr="00547D0F" w:rsidRDefault="00DC11A3" w:rsidP="00BB2487">
      <w:pPr>
        <w:ind w:firstLine="426"/>
        <w:jc w:val="both"/>
        <w:rPr>
          <w:bCs/>
        </w:rPr>
      </w:pPr>
      <w:r w:rsidRPr="00547D0F">
        <w:rPr>
          <w:b/>
        </w:rPr>
        <w:t>Цель</w:t>
      </w:r>
      <w:r w:rsidR="00342A3C" w:rsidRPr="00547D0F">
        <w:rPr>
          <w:b/>
        </w:rPr>
        <w:t>:</w:t>
      </w:r>
      <w:r w:rsidR="0027275C">
        <w:rPr>
          <w:b/>
        </w:rPr>
        <w:t xml:space="preserve"> </w:t>
      </w:r>
      <w:r w:rsidR="00BB2487" w:rsidRPr="00547D0F">
        <w:rPr>
          <w:bCs/>
        </w:rPr>
        <w:t>организация межрегионального взаимодействия учителей иностранного языка с целью обмена практическим опытом и оказания методической взаимопомощи по вопросам качественной подготовки учащихся к ГИА по иностранному языку в современных условиях.</w:t>
      </w:r>
    </w:p>
    <w:p w:rsidR="00342A3C" w:rsidRPr="00547D0F" w:rsidRDefault="00DC11A3" w:rsidP="00003184">
      <w:pPr>
        <w:ind w:firstLine="708"/>
        <w:jc w:val="both"/>
      </w:pPr>
      <w:r w:rsidRPr="00547D0F">
        <w:rPr>
          <w:b/>
        </w:rPr>
        <w:t>Организаторы:</w:t>
      </w:r>
      <w:r w:rsidRPr="00547D0F">
        <w:t xml:space="preserve"> м</w:t>
      </w:r>
      <w:r w:rsidR="00342A3C" w:rsidRPr="00547D0F">
        <w:t xml:space="preserve">униципальные методические службы городов Ангарска, </w:t>
      </w:r>
      <w:r w:rsidRPr="00547D0F">
        <w:t xml:space="preserve">Братска, </w:t>
      </w:r>
      <w:r w:rsidR="00342A3C" w:rsidRPr="00547D0F">
        <w:t>Томска.</w:t>
      </w:r>
    </w:p>
    <w:p w:rsidR="00342A3C" w:rsidRPr="00547D0F" w:rsidRDefault="00342A3C" w:rsidP="00003184">
      <w:pPr>
        <w:ind w:firstLine="708"/>
        <w:jc w:val="both"/>
      </w:pPr>
      <w:r w:rsidRPr="00547D0F">
        <w:t xml:space="preserve">Выступающие участники </w:t>
      </w:r>
      <w:proofErr w:type="spellStart"/>
      <w:r w:rsidRPr="00547D0F">
        <w:t>митапа</w:t>
      </w:r>
      <w:proofErr w:type="spellEnd"/>
      <w:r w:rsidRPr="00547D0F">
        <w:t xml:space="preserve"> представляют опыт работы по направлениям:</w:t>
      </w:r>
    </w:p>
    <w:p w:rsidR="00E31D75" w:rsidRPr="00547D0F" w:rsidRDefault="00E31D75" w:rsidP="00E31D75">
      <w:pPr>
        <w:pStyle w:val="a6"/>
        <w:numPr>
          <w:ilvl w:val="0"/>
          <w:numId w:val="1"/>
        </w:numPr>
        <w:spacing w:line="256" w:lineRule="auto"/>
        <w:ind w:left="0" w:firstLine="0"/>
        <w:jc w:val="both"/>
        <w:rPr>
          <w:sz w:val="24"/>
          <w:szCs w:val="24"/>
        </w:rPr>
      </w:pPr>
      <w:r w:rsidRPr="00547D0F">
        <w:rPr>
          <w:rFonts w:ascii="Times New Roman" w:hAnsi="Times New Roman"/>
          <w:sz w:val="24"/>
          <w:szCs w:val="24"/>
        </w:rPr>
        <w:t>успешное применение инновационных технологий на современном уроке иностранного языка: как сделать так, чтоб</w:t>
      </w:r>
      <w:r w:rsidR="00DC11A3" w:rsidRPr="00547D0F">
        <w:rPr>
          <w:rFonts w:ascii="Times New Roman" w:hAnsi="Times New Roman"/>
          <w:sz w:val="24"/>
          <w:szCs w:val="24"/>
        </w:rPr>
        <w:t>ы дети действительно поработали</w:t>
      </w:r>
      <w:r w:rsidRPr="00547D0F">
        <w:rPr>
          <w:rFonts w:ascii="Times New Roman" w:hAnsi="Times New Roman"/>
          <w:sz w:val="24"/>
          <w:szCs w:val="24"/>
        </w:rPr>
        <w:t>;</w:t>
      </w:r>
    </w:p>
    <w:p w:rsidR="00E31D75" w:rsidRPr="00547D0F" w:rsidRDefault="00E31D75" w:rsidP="00E31D75">
      <w:pPr>
        <w:pStyle w:val="a6"/>
        <w:numPr>
          <w:ilvl w:val="0"/>
          <w:numId w:val="1"/>
        </w:numPr>
        <w:spacing w:line="256" w:lineRule="auto"/>
        <w:ind w:left="0" w:firstLine="0"/>
        <w:jc w:val="both"/>
        <w:rPr>
          <w:sz w:val="24"/>
          <w:szCs w:val="24"/>
        </w:rPr>
      </w:pPr>
      <w:r w:rsidRPr="00547D0F">
        <w:rPr>
          <w:rFonts w:ascii="Times New Roman" w:hAnsi="Times New Roman"/>
          <w:sz w:val="24"/>
          <w:szCs w:val="24"/>
        </w:rPr>
        <w:t xml:space="preserve">формирование </w:t>
      </w:r>
      <w:proofErr w:type="spellStart"/>
      <w:r w:rsidRPr="00547D0F">
        <w:rPr>
          <w:rFonts w:ascii="Times New Roman" w:hAnsi="Times New Roman"/>
          <w:sz w:val="24"/>
          <w:szCs w:val="24"/>
        </w:rPr>
        <w:t>метапредметных</w:t>
      </w:r>
      <w:proofErr w:type="spellEnd"/>
      <w:r w:rsidRPr="00547D0F">
        <w:rPr>
          <w:rFonts w:ascii="Times New Roman" w:hAnsi="Times New Roman"/>
          <w:sz w:val="24"/>
          <w:szCs w:val="24"/>
        </w:rPr>
        <w:t xml:space="preserve"> умений на уроках иностранного языка как залог успешной сдачи ЕГЭ;</w:t>
      </w:r>
    </w:p>
    <w:p w:rsidR="00E31D75" w:rsidRPr="00547D0F" w:rsidRDefault="00E31D75" w:rsidP="00E31D75">
      <w:pPr>
        <w:pStyle w:val="a6"/>
        <w:numPr>
          <w:ilvl w:val="0"/>
          <w:numId w:val="1"/>
        </w:numPr>
        <w:spacing w:line="256" w:lineRule="auto"/>
        <w:ind w:left="0" w:firstLine="0"/>
        <w:jc w:val="both"/>
        <w:rPr>
          <w:sz w:val="24"/>
          <w:szCs w:val="24"/>
        </w:rPr>
      </w:pPr>
      <w:r w:rsidRPr="00547D0F">
        <w:rPr>
          <w:rFonts w:ascii="Times New Roman" w:hAnsi="Times New Roman"/>
          <w:sz w:val="24"/>
          <w:szCs w:val="24"/>
        </w:rPr>
        <w:t xml:space="preserve">«учебник </w:t>
      </w:r>
      <w:r w:rsidRPr="00547D0F">
        <w:rPr>
          <w:rFonts w:ascii="Times New Roman" w:hAnsi="Times New Roman"/>
          <w:sz w:val="24"/>
          <w:szCs w:val="24"/>
          <w:lang w:val="en-US"/>
        </w:rPr>
        <w:t>vs</w:t>
      </w:r>
      <w:r w:rsidRPr="00547D0F">
        <w:rPr>
          <w:rFonts w:ascii="Times New Roman" w:hAnsi="Times New Roman"/>
          <w:sz w:val="24"/>
          <w:szCs w:val="24"/>
        </w:rPr>
        <w:t xml:space="preserve"> решебник»: новые подходы к работе с учебником, или задания, ответы на которые нельзя списать;</w:t>
      </w:r>
    </w:p>
    <w:p w:rsidR="00E31D75" w:rsidRPr="00547D0F" w:rsidRDefault="00E31D75" w:rsidP="00E31D75">
      <w:pPr>
        <w:pStyle w:val="a6"/>
        <w:numPr>
          <w:ilvl w:val="0"/>
          <w:numId w:val="1"/>
        </w:numPr>
        <w:spacing w:line="256" w:lineRule="auto"/>
        <w:ind w:left="0" w:firstLine="0"/>
        <w:jc w:val="both"/>
        <w:rPr>
          <w:sz w:val="24"/>
          <w:szCs w:val="24"/>
        </w:rPr>
      </w:pPr>
      <w:proofErr w:type="spellStart"/>
      <w:r w:rsidRPr="00547D0F">
        <w:rPr>
          <w:rFonts w:ascii="Times New Roman" w:hAnsi="Times New Roman"/>
          <w:sz w:val="24"/>
          <w:szCs w:val="24"/>
        </w:rPr>
        <w:t>лайфхаки</w:t>
      </w:r>
      <w:proofErr w:type="spellEnd"/>
      <w:r w:rsidRPr="00547D0F">
        <w:rPr>
          <w:rFonts w:ascii="Times New Roman" w:hAnsi="Times New Roman"/>
          <w:sz w:val="24"/>
          <w:szCs w:val="24"/>
        </w:rPr>
        <w:t xml:space="preserve"> современного учителя: как сделать урок эффективным, сохранив своё время и здоровье;</w:t>
      </w:r>
    </w:p>
    <w:p w:rsidR="00E31D75" w:rsidRPr="00547D0F" w:rsidRDefault="00E31D75" w:rsidP="00523681">
      <w:pPr>
        <w:pStyle w:val="a6"/>
        <w:numPr>
          <w:ilvl w:val="0"/>
          <w:numId w:val="1"/>
        </w:numPr>
        <w:spacing w:after="0" w:line="256" w:lineRule="auto"/>
        <w:ind w:left="0" w:firstLine="0"/>
        <w:jc w:val="both"/>
        <w:rPr>
          <w:rFonts w:ascii="Times New Roman" w:hAnsi="Times New Roman"/>
          <w:sz w:val="24"/>
          <w:szCs w:val="24"/>
        </w:rPr>
      </w:pPr>
      <w:r w:rsidRPr="00547D0F">
        <w:rPr>
          <w:rFonts w:ascii="Times New Roman" w:hAnsi="Times New Roman"/>
          <w:sz w:val="24"/>
          <w:szCs w:val="24"/>
        </w:rPr>
        <w:t>творческая лаборатория учителя: представление успешной педагогической разработки серии уроков, урока, упражнения по формированию предметных навыков в современных условиях.</w:t>
      </w:r>
    </w:p>
    <w:p w:rsidR="00DC11A3" w:rsidRPr="00547D0F" w:rsidRDefault="00E31D75" w:rsidP="00523681">
      <w:pPr>
        <w:ind w:firstLine="708"/>
        <w:jc w:val="both"/>
      </w:pPr>
      <w:r w:rsidRPr="00547D0F">
        <w:t xml:space="preserve">Принять участие в </w:t>
      </w:r>
      <w:proofErr w:type="spellStart"/>
      <w:r w:rsidRPr="00547D0F">
        <w:t>митапе</w:t>
      </w:r>
      <w:proofErr w:type="spellEnd"/>
      <w:r w:rsidRPr="00547D0F">
        <w:t xml:space="preserve"> можно </w:t>
      </w:r>
      <w:r w:rsidR="00DC11A3" w:rsidRPr="00547D0F">
        <w:t xml:space="preserve">как пассивный слушатель </w:t>
      </w:r>
      <w:r w:rsidRPr="00547D0F">
        <w:t xml:space="preserve">или стать </w:t>
      </w:r>
      <w:r w:rsidR="00DC11A3" w:rsidRPr="00547D0F">
        <w:t xml:space="preserve">активным </w:t>
      </w:r>
      <w:r w:rsidRPr="00547D0F">
        <w:t>участником, пре</w:t>
      </w:r>
      <w:r w:rsidR="00DC11A3" w:rsidRPr="00547D0F">
        <w:t>дставив свой опыт работы</w:t>
      </w:r>
      <w:r w:rsidR="00267D8D">
        <w:t>.</w:t>
      </w:r>
      <w:r w:rsidR="00DC11A3" w:rsidRPr="00547D0F">
        <w:t xml:space="preserve"> </w:t>
      </w:r>
    </w:p>
    <w:p w:rsidR="00E31D75" w:rsidRPr="00547D0F" w:rsidRDefault="00DC11A3" w:rsidP="008C673F">
      <w:pPr>
        <w:ind w:firstLine="567"/>
        <w:jc w:val="both"/>
        <w:rPr>
          <w:bCs/>
        </w:rPr>
      </w:pPr>
      <w:r w:rsidRPr="00547D0F">
        <w:rPr>
          <w:color w:val="000000"/>
        </w:rPr>
        <w:t xml:space="preserve">Обязательное условие участия: </w:t>
      </w:r>
      <w:r w:rsidR="00523681" w:rsidRPr="00547D0F">
        <w:rPr>
          <w:color w:val="000000"/>
        </w:rPr>
        <w:t>видеоролики</w:t>
      </w:r>
      <w:r w:rsidRPr="00547D0F">
        <w:rPr>
          <w:color w:val="000000"/>
        </w:rPr>
        <w:t>, презентации</w:t>
      </w:r>
      <w:r w:rsidR="00523681" w:rsidRPr="00547D0F">
        <w:rPr>
          <w:color w:val="000000"/>
        </w:rPr>
        <w:t xml:space="preserve"> должны </w:t>
      </w:r>
      <w:r w:rsidR="008C673F" w:rsidRPr="00547D0F">
        <w:rPr>
          <w:color w:val="000000"/>
        </w:rPr>
        <w:t xml:space="preserve">начинаться с </w:t>
      </w:r>
      <w:r w:rsidRPr="00547D0F">
        <w:rPr>
          <w:rFonts w:eastAsia="Calibri"/>
          <w:bCs/>
          <w:lang w:eastAsia="en-US"/>
        </w:rPr>
        <w:t xml:space="preserve">информационной </w:t>
      </w:r>
      <w:r w:rsidR="009A3E9D" w:rsidRPr="00547D0F">
        <w:rPr>
          <w:rFonts w:eastAsia="Calibri"/>
          <w:bCs/>
          <w:lang w:eastAsia="en-US"/>
        </w:rPr>
        <w:t>заставки, в</w:t>
      </w:r>
      <w:r w:rsidRPr="00547D0F">
        <w:rPr>
          <w:rFonts w:eastAsia="Calibri"/>
          <w:bCs/>
          <w:lang w:eastAsia="en-US"/>
        </w:rPr>
        <w:t xml:space="preserve"> которой</w:t>
      </w:r>
      <w:r w:rsidRPr="00547D0F">
        <w:rPr>
          <w:color w:val="000000"/>
        </w:rPr>
        <w:t xml:space="preserve"> - Ф.И.О.</w:t>
      </w:r>
      <w:r w:rsidR="00D91FA7" w:rsidRPr="00547D0F">
        <w:rPr>
          <w:color w:val="000000"/>
        </w:rPr>
        <w:t xml:space="preserve"> автора</w:t>
      </w:r>
      <w:r w:rsidRPr="00547D0F">
        <w:rPr>
          <w:color w:val="000000"/>
        </w:rPr>
        <w:t xml:space="preserve"> (-</w:t>
      </w:r>
      <w:proofErr w:type="spellStart"/>
      <w:r w:rsidRPr="00547D0F">
        <w:rPr>
          <w:color w:val="000000"/>
        </w:rPr>
        <w:t>ов</w:t>
      </w:r>
      <w:proofErr w:type="spellEnd"/>
      <w:r w:rsidRPr="00547D0F">
        <w:rPr>
          <w:color w:val="000000"/>
        </w:rPr>
        <w:t>)</w:t>
      </w:r>
      <w:r w:rsidR="00D91FA7" w:rsidRPr="00547D0F">
        <w:rPr>
          <w:color w:val="000000"/>
        </w:rPr>
        <w:t xml:space="preserve">, </w:t>
      </w:r>
      <w:r w:rsidRPr="00547D0F">
        <w:rPr>
          <w:color w:val="000000"/>
        </w:rPr>
        <w:t xml:space="preserve">должность, </w:t>
      </w:r>
      <w:r w:rsidR="0028744E">
        <w:rPr>
          <w:color w:val="000000"/>
        </w:rPr>
        <w:t>место</w:t>
      </w:r>
      <w:r w:rsidR="00D91FA7" w:rsidRPr="00547D0F">
        <w:rPr>
          <w:color w:val="000000"/>
        </w:rPr>
        <w:t xml:space="preserve"> работы</w:t>
      </w:r>
      <w:r w:rsidRPr="00547D0F">
        <w:rPr>
          <w:color w:val="000000"/>
        </w:rPr>
        <w:t xml:space="preserve">, регион, город, тема выступления. </w:t>
      </w:r>
      <w:r w:rsidR="006B1942" w:rsidRPr="00547D0F">
        <w:rPr>
          <w:bCs/>
        </w:rPr>
        <w:t xml:space="preserve">Продолжительность – не более 10 минут. </w:t>
      </w:r>
    </w:p>
    <w:p w:rsidR="00280E9F" w:rsidRPr="00547D0F" w:rsidRDefault="00667096" w:rsidP="008C673F">
      <w:pPr>
        <w:ind w:firstLine="567"/>
        <w:jc w:val="both"/>
        <w:rPr>
          <w:color w:val="000000"/>
        </w:rPr>
      </w:pPr>
      <w:r w:rsidRPr="00547D0F">
        <w:rPr>
          <w:bCs/>
        </w:rPr>
        <w:t xml:space="preserve">Разместить видеоролик или презентацию на канале </w:t>
      </w:r>
      <w:proofErr w:type="spellStart"/>
      <w:r w:rsidRPr="00547D0F">
        <w:rPr>
          <w:bCs/>
          <w:lang w:val="en-US"/>
        </w:rPr>
        <w:t>Youtube</w:t>
      </w:r>
      <w:proofErr w:type="spellEnd"/>
      <w:r w:rsidRPr="00547D0F">
        <w:rPr>
          <w:bCs/>
        </w:rPr>
        <w:t>, указать ссы</w:t>
      </w:r>
      <w:r w:rsidR="00D52163">
        <w:rPr>
          <w:bCs/>
        </w:rPr>
        <w:t>лку на материалы при подаче заявки на участие в мероприятии</w:t>
      </w:r>
      <w:r w:rsidRPr="00547D0F">
        <w:rPr>
          <w:bCs/>
        </w:rPr>
        <w:t xml:space="preserve"> </w:t>
      </w:r>
      <w:hyperlink r:id="rId6" w:history="1">
        <w:r w:rsidRPr="00547D0F">
          <w:rPr>
            <w:rStyle w:val="a3"/>
          </w:rPr>
          <w:t>https://forms.gle/iogfUT6U2trmFCtr7</w:t>
        </w:r>
      </w:hyperlink>
    </w:p>
    <w:p w:rsidR="005A2B8C" w:rsidRDefault="00523681" w:rsidP="005A2B8C">
      <w:pPr>
        <w:shd w:val="clear" w:color="auto" w:fill="FFFFFF"/>
        <w:ind w:firstLine="708"/>
        <w:jc w:val="both"/>
      </w:pPr>
      <w:proofErr w:type="spellStart"/>
      <w:r w:rsidRPr="00547D0F">
        <w:t>Митап</w:t>
      </w:r>
      <w:proofErr w:type="spellEnd"/>
      <w:r w:rsidRPr="00547D0F">
        <w:t xml:space="preserve"> проводится на </w:t>
      </w:r>
      <w:r w:rsidR="00375572">
        <w:t xml:space="preserve">дистанционной </w:t>
      </w:r>
      <w:r w:rsidR="00B21544">
        <w:t>образовательной платформе</w:t>
      </w:r>
      <w:r w:rsidR="005A2B8C" w:rsidRPr="00547D0F">
        <w:t xml:space="preserve"> </w:t>
      </w:r>
      <w:r w:rsidR="00B21544">
        <w:rPr>
          <w:lang w:val="en-US"/>
        </w:rPr>
        <w:t>Moodle</w:t>
      </w:r>
      <w:r w:rsidR="00B21544" w:rsidRPr="00B21544">
        <w:t xml:space="preserve"> </w:t>
      </w:r>
      <w:r w:rsidR="00B21544">
        <w:t xml:space="preserve">МАУ ИМЦ в разделе Межрегиональные мероприятия по ссылке </w:t>
      </w:r>
      <w:hyperlink r:id="rId7" w:history="1">
        <w:r w:rsidR="00B21544">
          <w:rPr>
            <w:rStyle w:val="a3"/>
          </w:rPr>
          <w:t>http://moodle.imc.tomsk.ru/course/view.php?id=31</w:t>
        </w:r>
      </w:hyperlink>
      <w:r w:rsidR="005A2B8C" w:rsidRPr="00547D0F">
        <w:t xml:space="preserve"> в два этапа:</w:t>
      </w:r>
    </w:p>
    <w:p w:rsidR="009A4763" w:rsidRDefault="009A4763" w:rsidP="005A2B8C">
      <w:pPr>
        <w:shd w:val="clear" w:color="auto" w:fill="FFFFFF"/>
        <w:ind w:firstLine="708"/>
        <w:jc w:val="both"/>
      </w:pPr>
    </w:p>
    <w:p w:rsidR="005A2B8C" w:rsidRPr="00547D0F" w:rsidRDefault="005A2B8C" w:rsidP="005A2B8C">
      <w:pPr>
        <w:shd w:val="clear" w:color="auto" w:fill="FFFFFF"/>
        <w:jc w:val="both"/>
        <w:rPr>
          <w:bCs/>
          <w:i/>
        </w:rPr>
      </w:pPr>
      <w:r w:rsidRPr="00547D0F">
        <w:rPr>
          <w:bCs/>
          <w:i/>
          <w:lang w:val="en-US"/>
        </w:rPr>
        <w:t>I</w:t>
      </w:r>
      <w:r w:rsidRPr="00547D0F">
        <w:rPr>
          <w:bCs/>
          <w:i/>
        </w:rPr>
        <w:t>этап:</w:t>
      </w:r>
    </w:p>
    <w:p w:rsidR="005A2B8C" w:rsidRPr="00C9776A" w:rsidRDefault="005A2B8C" w:rsidP="009A4763">
      <w:pPr>
        <w:pStyle w:val="a6"/>
        <w:numPr>
          <w:ilvl w:val="0"/>
          <w:numId w:val="2"/>
        </w:numPr>
        <w:jc w:val="both"/>
        <w:rPr>
          <w:rFonts w:ascii="Times New Roman" w:eastAsia="Times New Roman" w:hAnsi="Times New Roman"/>
          <w:iCs/>
          <w:color w:val="000000"/>
          <w:sz w:val="24"/>
          <w:szCs w:val="24"/>
          <w:shd w:val="clear" w:color="auto" w:fill="FFFFFF"/>
          <w:lang w:eastAsia="ru-RU"/>
        </w:rPr>
      </w:pPr>
      <w:r w:rsidRPr="009A4763">
        <w:rPr>
          <w:rFonts w:ascii="Times New Roman" w:hAnsi="Times New Roman"/>
          <w:bCs/>
          <w:sz w:val="24"/>
          <w:szCs w:val="24"/>
        </w:rPr>
        <w:lastRenderedPageBreak/>
        <w:t xml:space="preserve">до </w:t>
      </w:r>
      <w:r w:rsidR="00211705" w:rsidRPr="009A4763">
        <w:rPr>
          <w:rFonts w:ascii="Times New Roman" w:hAnsi="Times New Roman"/>
          <w:bCs/>
          <w:sz w:val="24"/>
          <w:szCs w:val="24"/>
        </w:rPr>
        <w:t>15</w:t>
      </w:r>
      <w:r w:rsidR="00547D0F" w:rsidRPr="009A4763">
        <w:rPr>
          <w:rFonts w:ascii="Times New Roman" w:hAnsi="Times New Roman"/>
          <w:bCs/>
          <w:sz w:val="24"/>
          <w:szCs w:val="24"/>
        </w:rPr>
        <w:t xml:space="preserve"> </w:t>
      </w:r>
      <w:r w:rsidRPr="009A4763">
        <w:rPr>
          <w:rFonts w:ascii="Times New Roman" w:hAnsi="Times New Roman"/>
          <w:bCs/>
          <w:sz w:val="24"/>
          <w:szCs w:val="24"/>
        </w:rPr>
        <w:t>февраля</w:t>
      </w:r>
      <w:r w:rsidR="00C9776A">
        <w:rPr>
          <w:rFonts w:ascii="Times New Roman" w:hAnsi="Times New Roman"/>
          <w:bCs/>
          <w:sz w:val="24"/>
          <w:szCs w:val="24"/>
        </w:rPr>
        <w:t xml:space="preserve"> 2020г</w:t>
      </w:r>
      <w:r w:rsidR="00547D0F" w:rsidRPr="009A4763">
        <w:rPr>
          <w:rFonts w:ascii="Times New Roman" w:hAnsi="Times New Roman"/>
          <w:bCs/>
          <w:sz w:val="24"/>
          <w:szCs w:val="24"/>
        </w:rPr>
        <w:t xml:space="preserve"> </w:t>
      </w:r>
      <w:r w:rsidR="009A4763" w:rsidRPr="009A4763">
        <w:rPr>
          <w:rFonts w:ascii="Times New Roman" w:hAnsi="Times New Roman"/>
          <w:bCs/>
          <w:sz w:val="24"/>
          <w:szCs w:val="24"/>
        </w:rPr>
        <w:t>(</w:t>
      </w:r>
      <w:r w:rsidR="006F7FBD" w:rsidRPr="009A4763">
        <w:rPr>
          <w:rFonts w:ascii="Times New Roman" w:hAnsi="Times New Roman"/>
          <w:bCs/>
          <w:sz w:val="24"/>
          <w:szCs w:val="24"/>
        </w:rPr>
        <w:t>включительно</w:t>
      </w:r>
      <w:r w:rsidR="009A4763" w:rsidRPr="009A4763">
        <w:rPr>
          <w:rFonts w:ascii="Times New Roman" w:hAnsi="Times New Roman"/>
          <w:bCs/>
          <w:sz w:val="24"/>
          <w:szCs w:val="24"/>
        </w:rPr>
        <w:t>)</w:t>
      </w:r>
      <w:r w:rsidRPr="009A4763">
        <w:rPr>
          <w:rFonts w:ascii="Times New Roman" w:hAnsi="Times New Roman"/>
          <w:bCs/>
          <w:sz w:val="24"/>
          <w:szCs w:val="24"/>
        </w:rPr>
        <w:t xml:space="preserve"> </w:t>
      </w:r>
      <w:r w:rsidR="009A4763" w:rsidRPr="009A4763">
        <w:rPr>
          <w:rFonts w:ascii="Times New Roman" w:hAnsi="Times New Roman"/>
          <w:bCs/>
          <w:sz w:val="24"/>
          <w:szCs w:val="24"/>
        </w:rPr>
        <w:t>–</w:t>
      </w:r>
      <w:r w:rsidRPr="009A4763">
        <w:rPr>
          <w:rFonts w:ascii="Times New Roman" w:hAnsi="Times New Roman"/>
          <w:bCs/>
          <w:sz w:val="24"/>
          <w:szCs w:val="24"/>
        </w:rPr>
        <w:t xml:space="preserve"> </w:t>
      </w:r>
      <w:r w:rsidR="009A4763" w:rsidRPr="009A4763">
        <w:rPr>
          <w:rFonts w:ascii="Times New Roman" w:hAnsi="Times New Roman"/>
          <w:bCs/>
          <w:sz w:val="24"/>
          <w:szCs w:val="24"/>
        </w:rPr>
        <w:t xml:space="preserve">подача заявки на участие по ссылке </w:t>
      </w:r>
      <w:hyperlink r:id="rId8" w:history="1">
        <w:r w:rsidR="009A4763" w:rsidRPr="00C9776A">
          <w:rPr>
            <w:rStyle w:val="a3"/>
            <w:rFonts w:ascii="Times New Roman" w:hAnsi="Times New Roman"/>
            <w:sz w:val="24"/>
            <w:szCs w:val="24"/>
          </w:rPr>
          <w:t>https://forms.gle/iogfUT6U2trmFCtr7</w:t>
        </w:r>
      </w:hyperlink>
      <w:r w:rsidR="009A4763" w:rsidRPr="009A4763">
        <w:rPr>
          <w:color w:val="000000"/>
        </w:rPr>
        <w:t xml:space="preserve">. </w:t>
      </w:r>
      <w:r w:rsidR="009A4763" w:rsidRPr="00C9776A">
        <w:rPr>
          <w:rFonts w:ascii="Times New Roman" w:eastAsia="Times New Roman" w:hAnsi="Times New Roman"/>
          <w:iCs/>
          <w:color w:val="000000"/>
          <w:sz w:val="24"/>
          <w:szCs w:val="24"/>
          <w:shd w:val="clear" w:color="auto" w:fill="FFFFFF"/>
          <w:lang w:eastAsia="ru-RU"/>
        </w:rPr>
        <w:t>В случае, если вы планируете представить опыт, в заявке прописывается тема опыта и размещается ссылка на видеоролик и (</w:t>
      </w:r>
      <w:r w:rsidR="00C9776A" w:rsidRPr="00C9776A">
        <w:rPr>
          <w:rFonts w:ascii="Times New Roman" w:eastAsia="Times New Roman" w:hAnsi="Times New Roman"/>
          <w:iCs/>
          <w:color w:val="000000"/>
          <w:sz w:val="24"/>
          <w:szCs w:val="24"/>
          <w:shd w:val="clear" w:color="auto" w:fill="FFFFFF"/>
          <w:lang w:eastAsia="ru-RU"/>
        </w:rPr>
        <w:t>или) презентацию</w:t>
      </w:r>
      <w:r w:rsidR="009A4763" w:rsidRPr="00C9776A">
        <w:rPr>
          <w:rFonts w:ascii="Times New Roman" w:eastAsia="Times New Roman" w:hAnsi="Times New Roman"/>
          <w:iCs/>
          <w:color w:val="000000"/>
          <w:sz w:val="24"/>
          <w:szCs w:val="24"/>
          <w:shd w:val="clear" w:color="auto" w:fill="FFFFFF"/>
          <w:lang w:eastAsia="ru-RU"/>
        </w:rPr>
        <w:t xml:space="preserve"> с </w:t>
      </w:r>
      <w:proofErr w:type="spellStart"/>
      <w:r w:rsidR="009A4763" w:rsidRPr="00C9776A">
        <w:rPr>
          <w:rFonts w:ascii="Times New Roman" w:eastAsia="Times New Roman" w:hAnsi="Times New Roman"/>
          <w:iCs/>
          <w:color w:val="000000"/>
          <w:sz w:val="24"/>
          <w:szCs w:val="24"/>
          <w:shd w:val="clear" w:color="auto" w:fill="FFFFFF"/>
          <w:lang w:eastAsia="ru-RU"/>
        </w:rPr>
        <w:t>аудиоозвучиванием</w:t>
      </w:r>
      <w:proofErr w:type="spellEnd"/>
      <w:r w:rsidR="00211705" w:rsidRPr="00C9776A">
        <w:rPr>
          <w:rFonts w:ascii="Times New Roman" w:eastAsia="Times New Roman" w:hAnsi="Times New Roman"/>
          <w:iCs/>
          <w:color w:val="000000"/>
          <w:sz w:val="24"/>
          <w:szCs w:val="24"/>
          <w:shd w:val="clear" w:color="auto" w:fill="FFFFFF"/>
          <w:lang w:eastAsia="ru-RU"/>
        </w:rPr>
        <w:t>;</w:t>
      </w:r>
    </w:p>
    <w:p w:rsidR="00685B3F" w:rsidRPr="00041849" w:rsidRDefault="00B9190D" w:rsidP="00685B3F">
      <w:pPr>
        <w:pStyle w:val="a6"/>
        <w:numPr>
          <w:ilvl w:val="0"/>
          <w:numId w:val="2"/>
        </w:numPr>
        <w:jc w:val="both"/>
        <w:rPr>
          <w:rFonts w:ascii="Times New Roman" w:hAnsi="Times New Roman"/>
          <w:sz w:val="24"/>
          <w:szCs w:val="24"/>
        </w:rPr>
      </w:pPr>
      <w:r w:rsidRPr="00547D0F">
        <w:rPr>
          <w:rFonts w:ascii="Times New Roman" w:hAnsi="Times New Roman"/>
          <w:bCs/>
          <w:sz w:val="24"/>
          <w:szCs w:val="24"/>
        </w:rPr>
        <w:t xml:space="preserve">до 25 февраля </w:t>
      </w:r>
      <w:r w:rsidR="00C9776A">
        <w:rPr>
          <w:rFonts w:ascii="Times New Roman" w:hAnsi="Times New Roman"/>
          <w:bCs/>
          <w:sz w:val="24"/>
          <w:szCs w:val="24"/>
        </w:rPr>
        <w:t xml:space="preserve">2020г </w:t>
      </w:r>
      <w:r w:rsidRPr="00547D0F">
        <w:rPr>
          <w:rFonts w:ascii="Times New Roman" w:hAnsi="Times New Roman"/>
          <w:bCs/>
          <w:sz w:val="24"/>
          <w:szCs w:val="24"/>
        </w:rPr>
        <w:t xml:space="preserve">(включительно) - </w:t>
      </w:r>
      <w:r w:rsidR="00415DE1">
        <w:rPr>
          <w:rFonts w:ascii="Times New Roman" w:hAnsi="Times New Roman"/>
          <w:bCs/>
          <w:sz w:val="24"/>
          <w:szCs w:val="24"/>
        </w:rPr>
        <w:t>регистрация</w:t>
      </w:r>
      <w:r w:rsidRPr="00547D0F">
        <w:rPr>
          <w:rFonts w:ascii="Times New Roman" w:hAnsi="Times New Roman"/>
          <w:bCs/>
          <w:sz w:val="24"/>
          <w:szCs w:val="24"/>
        </w:rPr>
        <w:t xml:space="preserve"> всех участников</w:t>
      </w:r>
      <w:r w:rsidR="00211705">
        <w:rPr>
          <w:rFonts w:ascii="Times New Roman" w:hAnsi="Times New Roman"/>
          <w:bCs/>
          <w:sz w:val="24"/>
          <w:szCs w:val="24"/>
        </w:rPr>
        <w:t xml:space="preserve"> на</w:t>
      </w:r>
      <w:r w:rsidRPr="00547D0F">
        <w:rPr>
          <w:rFonts w:ascii="Times New Roman" w:hAnsi="Times New Roman"/>
          <w:bCs/>
          <w:sz w:val="24"/>
          <w:szCs w:val="24"/>
        </w:rPr>
        <w:t xml:space="preserve"> </w:t>
      </w:r>
      <w:r w:rsidR="00415DE1">
        <w:rPr>
          <w:rFonts w:ascii="Times New Roman" w:hAnsi="Times New Roman"/>
          <w:bCs/>
          <w:sz w:val="24"/>
          <w:szCs w:val="24"/>
        </w:rPr>
        <w:t xml:space="preserve">площадке </w:t>
      </w:r>
      <w:hyperlink r:id="rId9" w:history="1">
        <w:r w:rsidR="00685B3F" w:rsidRPr="00041849">
          <w:rPr>
            <w:rStyle w:val="a3"/>
            <w:rFonts w:ascii="Times New Roman" w:hAnsi="Times New Roman"/>
            <w:sz w:val="24"/>
            <w:szCs w:val="24"/>
          </w:rPr>
          <w:t>http://moodle.imc.tomsk.ru/</w:t>
        </w:r>
      </w:hyperlink>
      <w:r w:rsidR="002F36DD">
        <w:rPr>
          <w:rStyle w:val="a3"/>
          <w:rFonts w:ascii="Times New Roman" w:hAnsi="Times New Roman"/>
          <w:sz w:val="24"/>
          <w:szCs w:val="24"/>
        </w:rPr>
        <w:t xml:space="preserve">   </w:t>
      </w:r>
      <w:r w:rsidR="0097243A" w:rsidRPr="002F36DD">
        <w:rPr>
          <w:rStyle w:val="a3"/>
          <w:rFonts w:ascii="Times New Roman" w:hAnsi="Times New Roman"/>
          <w:color w:val="auto"/>
          <w:sz w:val="24"/>
          <w:szCs w:val="24"/>
        </w:rPr>
        <w:t>(</w:t>
      </w:r>
      <w:r w:rsidR="002F36DD">
        <w:rPr>
          <w:rStyle w:val="a3"/>
          <w:rFonts w:ascii="Times New Roman" w:hAnsi="Times New Roman"/>
          <w:color w:val="auto"/>
          <w:sz w:val="24"/>
          <w:szCs w:val="24"/>
        </w:rPr>
        <w:t>см.</w:t>
      </w:r>
      <w:r w:rsidR="0097243A">
        <w:rPr>
          <w:rStyle w:val="a3"/>
          <w:rFonts w:ascii="Times New Roman" w:hAnsi="Times New Roman"/>
          <w:color w:val="auto"/>
          <w:sz w:val="24"/>
          <w:szCs w:val="24"/>
        </w:rPr>
        <w:t xml:space="preserve"> </w:t>
      </w:r>
      <w:r w:rsidR="0097243A" w:rsidRPr="0097243A">
        <w:rPr>
          <w:rStyle w:val="a3"/>
          <w:rFonts w:ascii="Times New Roman" w:hAnsi="Times New Roman"/>
          <w:color w:val="auto"/>
          <w:sz w:val="24"/>
          <w:szCs w:val="24"/>
        </w:rPr>
        <w:t xml:space="preserve"> инструкцию</w:t>
      </w:r>
      <w:r w:rsidR="0097243A">
        <w:rPr>
          <w:rStyle w:val="a3"/>
          <w:rFonts w:ascii="Times New Roman" w:hAnsi="Times New Roman"/>
          <w:color w:val="auto"/>
          <w:sz w:val="24"/>
          <w:szCs w:val="24"/>
        </w:rPr>
        <w:t>)</w:t>
      </w:r>
    </w:p>
    <w:p w:rsidR="005A2B8C" w:rsidRPr="00547D0F" w:rsidRDefault="005A2B8C" w:rsidP="005A2B8C">
      <w:pPr>
        <w:shd w:val="clear" w:color="auto" w:fill="FFFFFF"/>
        <w:jc w:val="both"/>
        <w:rPr>
          <w:bCs/>
          <w:i/>
        </w:rPr>
      </w:pPr>
      <w:r w:rsidRPr="00547D0F">
        <w:rPr>
          <w:bCs/>
          <w:i/>
          <w:lang w:val="en-US"/>
        </w:rPr>
        <w:t>II</w:t>
      </w:r>
      <w:r w:rsidRPr="00547D0F">
        <w:rPr>
          <w:bCs/>
          <w:i/>
        </w:rPr>
        <w:t>этап:</w:t>
      </w:r>
    </w:p>
    <w:p w:rsidR="006B1942" w:rsidRPr="002A263A" w:rsidRDefault="006B1942" w:rsidP="009A4763">
      <w:pPr>
        <w:pStyle w:val="a6"/>
        <w:numPr>
          <w:ilvl w:val="0"/>
          <w:numId w:val="2"/>
        </w:numPr>
        <w:jc w:val="both"/>
        <w:rPr>
          <w:rFonts w:ascii="Times New Roman" w:hAnsi="Times New Roman"/>
          <w:bCs/>
          <w:sz w:val="24"/>
          <w:szCs w:val="24"/>
        </w:rPr>
      </w:pPr>
      <w:r w:rsidRPr="00547D0F">
        <w:rPr>
          <w:rFonts w:ascii="Times New Roman" w:hAnsi="Times New Roman"/>
          <w:bCs/>
          <w:sz w:val="24"/>
          <w:szCs w:val="24"/>
        </w:rPr>
        <w:t xml:space="preserve">25февраля 2020г. </w:t>
      </w:r>
      <w:r w:rsidR="00DC11A3" w:rsidRPr="00547D0F">
        <w:rPr>
          <w:rFonts w:ascii="Times New Roman" w:hAnsi="Times New Roman"/>
          <w:bCs/>
          <w:sz w:val="24"/>
          <w:szCs w:val="24"/>
        </w:rPr>
        <w:t xml:space="preserve">в </w:t>
      </w:r>
      <w:r w:rsidR="007E749D">
        <w:rPr>
          <w:rFonts w:ascii="Times New Roman" w:hAnsi="Times New Roman"/>
          <w:bCs/>
          <w:sz w:val="24"/>
          <w:szCs w:val="24"/>
        </w:rPr>
        <w:t>09:</w:t>
      </w:r>
      <w:r w:rsidR="00DC11A3" w:rsidRPr="00685B3F">
        <w:rPr>
          <w:rFonts w:ascii="Times New Roman" w:hAnsi="Times New Roman"/>
          <w:bCs/>
          <w:sz w:val="24"/>
          <w:szCs w:val="24"/>
        </w:rPr>
        <w:t xml:space="preserve">00 </w:t>
      </w:r>
      <w:proofErr w:type="spellStart"/>
      <w:r w:rsidR="0097243A">
        <w:rPr>
          <w:rFonts w:ascii="Times New Roman" w:hAnsi="Times New Roman"/>
          <w:bCs/>
          <w:sz w:val="24"/>
          <w:szCs w:val="24"/>
        </w:rPr>
        <w:t>мск</w:t>
      </w:r>
      <w:proofErr w:type="spellEnd"/>
      <w:r w:rsidR="00DC11A3" w:rsidRPr="00685B3F">
        <w:rPr>
          <w:rFonts w:ascii="Times New Roman" w:hAnsi="Times New Roman"/>
          <w:bCs/>
          <w:sz w:val="24"/>
          <w:szCs w:val="24"/>
        </w:rPr>
        <w:t>.</w:t>
      </w:r>
      <w:r w:rsidR="00DC11A3" w:rsidRPr="00547D0F">
        <w:rPr>
          <w:rFonts w:ascii="Times New Roman" w:hAnsi="Times New Roman"/>
          <w:bCs/>
          <w:sz w:val="24"/>
          <w:szCs w:val="24"/>
        </w:rPr>
        <w:t xml:space="preserve"> </w:t>
      </w:r>
      <w:r w:rsidRPr="00547D0F">
        <w:rPr>
          <w:rFonts w:ascii="Times New Roman" w:hAnsi="Times New Roman"/>
          <w:bCs/>
          <w:sz w:val="24"/>
          <w:szCs w:val="24"/>
        </w:rPr>
        <w:t>–</w:t>
      </w:r>
      <w:r w:rsidR="00DC11A3" w:rsidRPr="00547D0F">
        <w:rPr>
          <w:rFonts w:ascii="Times New Roman" w:hAnsi="Times New Roman"/>
          <w:bCs/>
          <w:sz w:val="24"/>
          <w:szCs w:val="24"/>
        </w:rPr>
        <w:t xml:space="preserve"> выступления</w:t>
      </w:r>
      <w:r w:rsidR="0080379A">
        <w:rPr>
          <w:rFonts w:ascii="Times New Roman" w:hAnsi="Times New Roman"/>
          <w:bCs/>
          <w:sz w:val="24"/>
          <w:szCs w:val="24"/>
        </w:rPr>
        <w:t xml:space="preserve"> </w:t>
      </w:r>
      <w:r w:rsidRPr="00547D0F">
        <w:rPr>
          <w:rFonts w:ascii="Times New Roman" w:hAnsi="Times New Roman"/>
          <w:bCs/>
          <w:sz w:val="24"/>
          <w:szCs w:val="24"/>
        </w:rPr>
        <w:t xml:space="preserve">организаторов </w:t>
      </w:r>
      <w:proofErr w:type="spellStart"/>
      <w:r w:rsidRPr="00547D0F">
        <w:rPr>
          <w:rFonts w:ascii="Times New Roman" w:hAnsi="Times New Roman"/>
          <w:bCs/>
          <w:sz w:val="24"/>
          <w:szCs w:val="24"/>
        </w:rPr>
        <w:t>митапа</w:t>
      </w:r>
      <w:proofErr w:type="spellEnd"/>
      <w:r w:rsidRPr="00547D0F">
        <w:rPr>
          <w:rFonts w:ascii="Times New Roman" w:hAnsi="Times New Roman"/>
          <w:bCs/>
          <w:sz w:val="24"/>
          <w:szCs w:val="24"/>
        </w:rPr>
        <w:t>;</w:t>
      </w:r>
      <w:r w:rsidR="00DC11A3" w:rsidRPr="00547D0F">
        <w:rPr>
          <w:rFonts w:ascii="Times New Roman" w:hAnsi="Times New Roman"/>
          <w:bCs/>
          <w:sz w:val="24"/>
          <w:szCs w:val="24"/>
        </w:rPr>
        <w:t xml:space="preserve"> знакомство с видеор</w:t>
      </w:r>
      <w:r w:rsidR="007E749D">
        <w:rPr>
          <w:rFonts w:ascii="Times New Roman" w:hAnsi="Times New Roman"/>
          <w:bCs/>
          <w:sz w:val="24"/>
          <w:szCs w:val="24"/>
        </w:rPr>
        <w:t xml:space="preserve">оликами, презентациями регионов (по ссылке  </w:t>
      </w:r>
      <w:r w:rsidR="007E749D" w:rsidRPr="00547D0F">
        <w:rPr>
          <w:bCs/>
        </w:rPr>
        <w:t xml:space="preserve"> </w:t>
      </w:r>
      <w:hyperlink r:id="rId10" w:history="1">
        <w:r w:rsidR="002A263A" w:rsidRPr="002A263A">
          <w:rPr>
            <w:rStyle w:val="a3"/>
            <w:rFonts w:ascii="Times New Roman" w:hAnsi="Times New Roman"/>
            <w:sz w:val="24"/>
            <w:szCs w:val="24"/>
          </w:rPr>
          <w:t>http://moodle.imc.tomsk.ru/course/view.php?id=31</w:t>
        </w:r>
      </w:hyperlink>
      <w:r w:rsidR="00D151B9">
        <w:rPr>
          <w:rStyle w:val="a3"/>
          <w:rFonts w:ascii="Times New Roman" w:hAnsi="Times New Roman"/>
          <w:sz w:val="24"/>
          <w:szCs w:val="24"/>
        </w:rPr>
        <w:t>)</w:t>
      </w:r>
    </w:p>
    <w:p w:rsidR="00547D0F" w:rsidRPr="00EA42D6" w:rsidRDefault="00EA42D6" w:rsidP="00547D0F">
      <w:pPr>
        <w:shd w:val="clear" w:color="auto" w:fill="FFFFFF"/>
        <w:jc w:val="both"/>
        <w:rPr>
          <w:iCs/>
          <w:color w:val="000000"/>
          <w:shd w:val="clear" w:color="auto" w:fill="FFFFFF"/>
        </w:rPr>
      </w:pPr>
      <w:r>
        <w:rPr>
          <w:iCs/>
          <w:color w:val="000000"/>
          <w:shd w:val="clear" w:color="auto" w:fill="FFFFFF"/>
        </w:rPr>
        <w:t xml:space="preserve">Если Вы являетесь новым участником </w:t>
      </w:r>
      <w:hyperlink r:id="rId11" w:tgtFrame="_blank" w:history="1">
        <w:r w:rsidR="00547D0F" w:rsidRPr="00547D0F">
          <w:rPr>
            <w:iCs/>
            <w:color w:val="990099"/>
            <w:u w:val="single"/>
            <w:shd w:val="clear" w:color="auto" w:fill="FFFFFF"/>
          </w:rPr>
          <w:t>www.moodle.imc.tomsk.ru</w:t>
        </w:r>
      </w:hyperlink>
      <w:r w:rsidR="00547D0F" w:rsidRPr="00547D0F">
        <w:rPr>
          <w:iCs/>
          <w:color w:val="000000"/>
          <w:shd w:val="clear" w:color="auto" w:fill="FFFFFF"/>
        </w:rPr>
        <w:t xml:space="preserve"> , </w:t>
      </w:r>
      <w:r>
        <w:rPr>
          <w:iCs/>
          <w:color w:val="000000"/>
          <w:shd w:val="clear" w:color="auto" w:fill="FFFFFF"/>
        </w:rPr>
        <w:t xml:space="preserve"> необходимо пройти регистрацию. В</w:t>
      </w:r>
      <w:r w:rsidR="00547D0F" w:rsidRPr="00547D0F">
        <w:rPr>
          <w:iCs/>
          <w:color w:val="000000"/>
          <w:shd w:val="clear" w:color="auto" w:fill="FFFFFF"/>
        </w:rPr>
        <w:t xml:space="preserve"> правом верхнем углу нужно нажать надпись «Вы не вошли в систему </w:t>
      </w:r>
      <w:r w:rsidR="00456B90">
        <w:rPr>
          <w:iCs/>
          <w:color w:val="000000"/>
          <w:shd w:val="clear" w:color="auto" w:fill="FFFFFF"/>
        </w:rPr>
        <w:t>(Вход)», затем</w:t>
      </w:r>
      <w:r w:rsidR="00547D0F" w:rsidRPr="00547D0F">
        <w:rPr>
          <w:iCs/>
          <w:color w:val="000000"/>
          <w:shd w:val="clear" w:color="auto" w:fill="FFFFFF"/>
        </w:rPr>
        <w:t xml:space="preserve"> внизу найти и нажать «Создать учетную запись». </w:t>
      </w:r>
      <w:r w:rsidR="00547D0F" w:rsidRPr="00547D0F">
        <w:rPr>
          <w:b/>
          <w:iCs/>
          <w:color w:val="000000"/>
          <w:u w:val="single"/>
          <w:shd w:val="clear" w:color="auto" w:fill="FFFFFF"/>
        </w:rPr>
        <w:t xml:space="preserve">Если Вы уже зарегистрированы на </w:t>
      </w:r>
      <w:proofErr w:type="spellStart"/>
      <w:r w:rsidR="00547D0F" w:rsidRPr="00547D0F">
        <w:rPr>
          <w:b/>
          <w:iCs/>
          <w:color w:val="000000"/>
          <w:u w:val="single"/>
          <w:shd w:val="clear" w:color="auto" w:fill="FFFFFF"/>
          <w:lang w:val="en-US"/>
        </w:rPr>
        <w:t>moodle</w:t>
      </w:r>
      <w:proofErr w:type="spellEnd"/>
      <w:r w:rsidR="00547D0F" w:rsidRPr="00547D0F">
        <w:rPr>
          <w:b/>
          <w:iCs/>
          <w:color w:val="000000"/>
          <w:u w:val="single"/>
          <w:shd w:val="clear" w:color="auto" w:fill="FFFFFF"/>
        </w:rPr>
        <w:t>.</w:t>
      </w:r>
      <w:proofErr w:type="spellStart"/>
      <w:r w:rsidR="00547D0F" w:rsidRPr="00547D0F">
        <w:rPr>
          <w:b/>
          <w:iCs/>
          <w:color w:val="000000"/>
          <w:u w:val="single"/>
          <w:shd w:val="clear" w:color="auto" w:fill="FFFFFF"/>
          <w:lang w:val="en-US"/>
        </w:rPr>
        <w:t>imc</w:t>
      </w:r>
      <w:proofErr w:type="spellEnd"/>
      <w:r w:rsidR="00547D0F" w:rsidRPr="00547D0F">
        <w:rPr>
          <w:b/>
          <w:iCs/>
          <w:color w:val="000000"/>
          <w:u w:val="single"/>
          <w:shd w:val="clear" w:color="auto" w:fill="FFFFFF"/>
        </w:rPr>
        <w:t>.</w:t>
      </w:r>
      <w:proofErr w:type="spellStart"/>
      <w:r w:rsidR="00547D0F" w:rsidRPr="00547D0F">
        <w:rPr>
          <w:b/>
          <w:iCs/>
          <w:color w:val="000000"/>
          <w:u w:val="single"/>
          <w:shd w:val="clear" w:color="auto" w:fill="FFFFFF"/>
          <w:lang w:val="en-US"/>
        </w:rPr>
        <w:t>tomsk</w:t>
      </w:r>
      <w:proofErr w:type="spellEnd"/>
      <w:r w:rsidR="00547D0F" w:rsidRPr="00547D0F">
        <w:rPr>
          <w:b/>
          <w:iCs/>
          <w:color w:val="000000"/>
          <w:u w:val="single"/>
          <w:shd w:val="clear" w:color="auto" w:fill="FFFFFF"/>
        </w:rPr>
        <w:t>.</w:t>
      </w:r>
      <w:proofErr w:type="spellStart"/>
      <w:r w:rsidR="00547D0F" w:rsidRPr="00547D0F">
        <w:rPr>
          <w:b/>
          <w:iCs/>
          <w:color w:val="000000"/>
          <w:u w:val="single"/>
          <w:shd w:val="clear" w:color="auto" w:fill="FFFFFF"/>
          <w:lang w:val="en-US"/>
        </w:rPr>
        <w:t>ru</w:t>
      </w:r>
      <w:proofErr w:type="spellEnd"/>
      <w:r w:rsidR="00547D0F" w:rsidRPr="00547D0F">
        <w:rPr>
          <w:b/>
          <w:iCs/>
          <w:color w:val="000000"/>
          <w:u w:val="single"/>
          <w:shd w:val="clear" w:color="auto" w:fill="FFFFFF"/>
        </w:rPr>
        <w:t>, то повторная регистрация не требуется</w:t>
      </w:r>
      <w:r w:rsidR="00547D0F" w:rsidRPr="00EA42D6">
        <w:rPr>
          <w:iCs/>
          <w:color w:val="000000"/>
          <w:shd w:val="clear" w:color="auto" w:fill="FFFFFF"/>
        </w:rPr>
        <w:t>.</w:t>
      </w:r>
      <w:r w:rsidRPr="00EA42D6">
        <w:rPr>
          <w:iCs/>
          <w:color w:val="000000"/>
          <w:shd w:val="clear" w:color="auto" w:fill="FFFFFF"/>
        </w:rPr>
        <w:t xml:space="preserve"> (</w:t>
      </w:r>
      <w:r w:rsidR="00266EC3">
        <w:rPr>
          <w:iCs/>
          <w:color w:val="000000"/>
          <w:shd w:val="clear" w:color="auto" w:fill="FFFFFF"/>
        </w:rPr>
        <w:t xml:space="preserve">В </w:t>
      </w:r>
      <w:proofErr w:type="spellStart"/>
      <w:r w:rsidRPr="00EA42D6">
        <w:rPr>
          <w:iCs/>
          <w:color w:val="000000"/>
          <w:shd w:val="clear" w:color="auto" w:fill="FFFFFF"/>
        </w:rPr>
        <w:t>Митапе</w:t>
      </w:r>
      <w:proofErr w:type="spellEnd"/>
      <w:r w:rsidRPr="00EA42D6">
        <w:rPr>
          <w:iCs/>
          <w:color w:val="000000"/>
          <w:shd w:val="clear" w:color="auto" w:fill="FFFFFF"/>
        </w:rPr>
        <w:t xml:space="preserve"> могут участвовать только авторизированные пользователи)</w:t>
      </w:r>
      <w:r>
        <w:rPr>
          <w:iCs/>
          <w:color w:val="000000"/>
          <w:shd w:val="clear" w:color="auto" w:fill="FFFFFF"/>
        </w:rPr>
        <w:t>.</w:t>
      </w:r>
    </w:p>
    <w:p w:rsidR="00547D0F" w:rsidRPr="009B4273" w:rsidRDefault="00547D0F" w:rsidP="00547D0F">
      <w:pPr>
        <w:shd w:val="clear" w:color="auto" w:fill="FFFFFF"/>
        <w:jc w:val="both"/>
        <w:rPr>
          <w:iCs/>
          <w:color w:val="000000"/>
          <w:shd w:val="clear" w:color="auto" w:fill="FFFFFF"/>
        </w:rPr>
      </w:pPr>
      <w:r w:rsidRPr="00547D0F">
        <w:rPr>
          <w:iCs/>
          <w:color w:val="000000"/>
          <w:shd w:val="clear" w:color="auto" w:fill="FFFFFF"/>
        </w:rPr>
        <w:t>На странице регистрационной формы необходимо заполнить все поля. Обратите внимание, что логином лучше указать адрес своей электронной почты полностью, а пароль должен содержать минимум 8 знаков, из них букв - минимум одна заглавная, минимум одна строчная, все буквы латиницей, минимум одна цифра, минимум</w:t>
      </w:r>
      <w:r w:rsidR="00372656">
        <w:rPr>
          <w:iCs/>
          <w:color w:val="000000"/>
          <w:shd w:val="clear" w:color="auto" w:fill="FFFFFF"/>
        </w:rPr>
        <w:t xml:space="preserve"> один символ. Например – Irina20</w:t>
      </w:r>
      <w:r w:rsidRPr="00547D0F">
        <w:rPr>
          <w:iCs/>
          <w:color w:val="000000"/>
          <w:shd w:val="clear" w:color="auto" w:fill="FFFFFF"/>
        </w:rPr>
        <w:t xml:space="preserve">@. В поле «Имя» печатается имя и отчество. </w:t>
      </w:r>
      <w:r w:rsidR="00076609">
        <w:rPr>
          <w:iCs/>
          <w:color w:val="000000"/>
          <w:shd w:val="clear" w:color="auto" w:fill="FFFFFF"/>
        </w:rPr>
        <w:t>Далее сопоставить картинки в секретном вопросе.</w:t>
      </w:r>
      <w:r w:rsidR="00DA4890">
        <w:rPr>
          <w:iCs/>
          <w:color w:val="000000"/>
          <w:shd w:val="clear" w:color="auto" w:fill="FFFFFF"/>
        </w:rPr>
        <w:t xml:space="preserve"> Важное примечание</w:t>
      </w:r>
      <w:r w:rsidR="00DA4890" w:rsidRPr="009B4273">
        <w:rPr>
          <w:iCs/>
          <w:color w:val="000000"/>
          <w:shd w:val="clear" w:color="auto" w:fill="FFFFFF"/>
        </w:rPr>
        <w:t>:</w:t>
      </w:r>
      <w:r w:rsidR="00DA4890">
        <w:rPr>
          <w:iCs/>
          <w:color w:val="000000"/>
          <w:shd w:val="clear" w:color="auto" w:fill="FFFFFF"/>
        </w:rPr>
        <w:t xml:space="preserve"> </w:t>
      </w:r>
      <w:r w:rsidR="009B4273">
        <w:rPr>
          <w:iCs/>
          <w:color w:val="000000"/>
          <w:shd w:val="clear" w:color="auto" w:fill="FFFFFF"/>
        </w:rPr>
        <w:t xml:space="preserve">необходимо поставить галочку в пункте «Согласие на обработку персональных данных». Если Вы уже были зарегистрированы на </w:t>
      </w:r>
      <w:proofErr w:type="spellStart"/>
      <w:r w:rsidR="009B4273">
        <w:rPr>
          <w:iCs/>
          <w:color w:val="000000"/>
          <w:shd w:val="clear" w:color="auto" w:fill="FFFFFF"/>
          <w:lang w:val="en-US"/>
        </w:rPr>
        <w:t>moodle</w:t>
      </w:r>
      <w:proofErr w:type="spellEnd"/>
      <w:r w:rsidR="009B4273" w:rsidRPr="009B4273">
        <w:rPr>
          <w:iCs/>
          <w:color w:val="000000"/>
          <w:shd w:val="clear" w:color="auto" w:fill="FFFFFF"/>
        </w:rPr>
        <w:t>.</w:t>
      </w:r>
      <w:proofErr w:type="spellStart"/>
      <w:r w:rsidR="009B4273">
        <w:rPr>
          <w:iCs/>
          <w:color w:val="000000"/>
          <w:shd w:val="clear" w:color="auto" w:fill="FFFFFF"/>
          <w:lang w:val="en-US"/>
        </w:rPr>
        <w:t>imc</w:t>
      </w:r>
      <w:proofErr w:type="spellEnd"/>
      <w:r w:rsidR="009B4273" w:rsidRPr="009B4273">
        <w:rPr>
          <w:iCs/>
          <w:color w:val="000000"/>
          <w:shd w:val="clear" w:color="auto" w:fill="FFFFFF"/>
        </w:rPr>
        <w:t>.</w:t>
      </w:r>
      <w:proofErr w:type="spellStart"/>
      <w:r w:rsidR="009B4273">
        <w:rPr>
          <w:iCs/>
          <w:color w:val="000000"/>
          <w:shd w:val="clear" w:color="auto" w:fill="FFFFFF"/>
          <w:lang w:val="en-US"/>
        </w:rPr>
        <w:t>tomsk</w:t>
      </w:r>
      <w:proofErr w:type="spellEnd"/>
      <w:r w:rsidR="009B4273" w:rsidRPr="009B4273">
        <w:rPr>
          <w:iCs/>
          <w:color w:val="000000"/>
          <w:shd w:val="clear" w:color="auto" w:fill="FFFFFF"/>
        </w:rPr>
        <w:t>.</w:t>
      </w:r>
      <w:proofErr w:type="spellStart"/>
      <w:r w:rsidR="009B4273">
        <w:rPr>
          <w:iCs/>
          <w:color w:val="000000"/>
          <w:shd w:val="clear" w:color="auto" w:fill="FFFFFF"/>
          <w:lang w:val="en-US"/>
        </w:rPr>
        <w:t>ru</w:t>
      </w:r>
      <w:proofErr w:type="spellEnd"/>
      <w:r w:rsidR="009B4273">
        <w:rPr>
          <w:iCs/>
          <w:color w:val="000000"/>
          <w:shd w:val="clear" w:color="auto" w:fill="FFFFFF"/>
        </w:rPr>
        <w:t xml:space="preserve">, но Вы еще не ставили галочку в пункте «Согласие на обработку персональных данных», то </w:t>
      </w:r>
      <w:r w:rsidR="00020790">
        <w:rPr>
          <w:iCs/>
          <w:color w:val="000000"/>
          <w:shd w:val="clear" w:color="auto" w:fill="FFFFFF"/>
        </w:rPr>
        <w:t>система направит</w:t>
      </w:r>
      <w:r w:rsidR="009B4273">
        <w:rPr>
          <w:iCs/>
          <w:color w:val="000000"/>
          <w:shd w:val="clear" w:color="auto" w:fill="FFFFFF"/>
        </w:rPr>
        <w:t xml:space="preserve"> Вас на страницу редактирования профиля, где можно будет это сделать. </w:t>
      </w:r>
    </w:p>
    <w:p w:rsidR="00547D0F" w:rsidRPr="00547D0F" w:rsidRDefault="00547D0F" w:rsidP="00547D0F">
      <w:pPr>
        <w:shd w:val="clear" w:color="auto" w:fill="FFFFFF"/>
        <w:jc w:val="both"/>
        <w:rPr>
          <w:iCs/>
          <w:color w:val="000000"/>
          <w:shd w:val="clear" w:color="auto" w:fill="FFFFFF"/>
        </w:rPr>
      </w:pPr>
      <w:r w:rsidRPr="00547D0F">
        <w:rPr>
          <w:iCs/>
          <w:color w:val="000000"/>
          <w:shd w:val="clear" w:color="auto" w:fill="FFFFFF"/>
        </w:rPr>
        <w:t xml:space="preserve">После заполнения всех полей нажать «Сохранить». У Вас появится надпись, что для завершения регистрации Вам на электронную почту было отправлено письмо. Это письмо от системы </w:t>
      </w:r>
      <w:r w:rsidRPr="00547D0F">
        <w:rPr>
          <w:iCs/>
          <w:color w:val="000000"/>
          <w:shd w:val="clear" w:color="auto" w:fill="FFFFFF"/>
          <w:lang w:val="en-US"/>
        </w:rPr>
        <w:t>Moodle</w:t>
      </w:r>
      <w:r w:rsidRPr="00547D0F">
        <w:rPr>
          <w:iCs/>
          <w:color w:val="000000"/>
          <w:shd w:val="clear" w:color="auto" w:fill="FFFFFF"/>
        </w:rPr>
        <w:t xml:space="preserve"> практически сразу приходит на адрес электронной почты, которую Вы указали при регистрации. В письме есть ссылка, на которую нужно нажать для подтверждения окончания регистрации.</w:t>
      </w:r>
      <w:r w:rsidR="00375572" w:rsidRPr="00375572">
        <w:rPr>
          <w:iCs/>
          <w:color w:val="000000"/>
          <w:shd w:val="clear" w:color="auto" w:fill="FFFFFF"/>
        </w:rPr>
        <w:t xml:space="preserve"> </w:t>
      </w:r>
      <w:r w:rsidR="00375572" w:rsidRPr="00547D0F">
        <w:rPr>
          <w:iCs/>
          <w:color w:val="000000"/>
          <w:shd w:val="clear" w:color="auto" w:fill="FFFFFF"/>
        </w:rPr>
        <w:t xml:space="preserve">Если письмо не пришло, необходимо написать на электронный адрес </w:t>
      </w:r>
      <w:r w:rsidR="00375572" w:rsidRPr="00547D0F">
        <w:rPr>
          <w:iCs/>
          <w:color w:val="000000"/>
          <w:shd w:val="clear" w:color="auto" w:fill="FFFFFF"/>
          <w:lang w:val="en-US"/>
        </w:rPr>
        <w:t>yaks</w:t>
      </w:r>
      <w:r w:rsidR="00375572" w:rsidRPr="00547D0F">
        <w:rPr>
          <w:iCs/>
          <w:color w:val="000000"/>
          <w:shd w:val="clear" w:color="auto" w:fill="FFFFFF"/>
        </w:rPr>
        <w:t>-</w:t>
      </w:r>
      <w:proofErr w:type="spellStart"/>
      <w:r w:rsidR="00375572" w:rsidRPr="00547D0F">
        <w:rPr>
          <w:iCs/>
          <w:color w:val="000000"/>
          <w:shd w:val="clear" w:color="auto" w:fill="FFFFFF"/>
          <w:lang w:val="en-US"/>
        </w:rPr>
        <w:t>imc</w:t>
      </w:r>
      <w:proofErr w:type="spellEnd"/>
      <w:r w:rsidR="00375572" w:rsidRPr="00547D0F">
        <w:rPr>
          <w:iCs/>
          <w:color w:val="000000"/>
          <w:shd w:val="clear" w:color="auto" w:fill="FFFFFF"/>
        </w:rPr>
        <w:t>@</w:t>
      </w:r>
      <w:proofErr w:type="spellStart"/>
      <w:r w:rsidR="00375572" w:rsidRPr="00547D0F">
        <w:rPr>
          <w:iCs/>
          <w:color w:val="000000"/>
          <w:shd w:val="clear" w:color="auto" w:fill="FFFFFF"/>
          <w:lang w:val="en-US"/>
        </w:rPr>
        <w:t>yandex</w:t>
      </w:r>
      <w:proofErr w:type="spellEnd"/>
      <w:r w:rsidR="00375572" w:rsidRPr="00547D0F">
        <w:rPr>
          <w:iCs/>
          <w:color w:val="000000"/>
          <w:shd w:val="clear" w:color="auto" w:fill="FFFFFF"/>
        </w:rPr>
        <w:t>.</w:t>
      </w:r>
      <w:proofErr w:type="spellStart"/>
      <w:r w:rsidR="00375572" w:rsidRPr="00547D0F">
        <w:rPr>
          <w:iCs/>
          <w:color w:val="000000"/>
          <w:shd w:val="clear" w:color="auto" w:fill="FFFFFF"/>
          <w:lang w:val="en-US"/>
        </w:rPr>
        <w:t>ru</w:t>
      </w:r>
      <w:proofErr w:type="spellEnd"/>
      <w:r w:rsidR="00375572" w:rsidRPr="00547D0F">
        <w:rPr>
          <w:iCs/>
          <w:color w:val="000000"/>
          <w:shd w:val="clear" w:color="auto" w:fill="FFFFFF"/>
        </w:rPr>
        <w:t>.</w:t>
      </w:r>
    </w:p>
    <w:p w:rsidR="00547D0F" w:rsidRPr="00547D0F" w:rsidRDefault="00547D0F" w:rsidP="00547D0F">
      <w:pPr>
        <w:shd w:val="clear" w:color="auto" w:fill="FFFFFF"/>
        <w:jc w:val="both"/>
        <w:rPr>
          <w:iCs/>
          <w:color w:val="000000"/>
          <w:shd w:val="clear" w:color="auto" w:fill="FFFFFF"/>
        </w:rPr>
      </w:pPr>
    </w:p>
    <w:p w:rsidR="00547D0F" w:rsidRPr="00D55CE8" w:rsidRDefault="00547D0F" w:rsidP="00D55CE8">
      <w:pPr>
        <w:shd w:val="clear" w:color="auto" w:fill="FFFFFF"/>
        <w:ind w:firstLine="708"/>
        <w:jc w:val="both"/>
        <w:rPr>
          <w:color w:val="000000"/>
        </w:rPr>
      </w:pPr>
      <w:r w:rsidRPr="00547D0F">
        <w:rPr>
          <w:iCs/>
          <w:color w:val="000000"/>
          <w:shd w:val="clear" w:color="auto" w:fill="FFFFFF"/>
        </w:rPr>
        <w:t xml:space="preserve">Если у вас остались вопросы, </w:t>
      </w:r>
      <w:r w:rsidR="00483656">
        <w:rPr>
          <w:iCs/>
          <w:color w:val="000000"/>
          <w:shd w:val="clear" w:color="auto" w:fill="FFFFFF"/>
        </w:rPr>
        <w:t>модератор</w:t>
      </w:r>
      <w:r w:rsidRPr="00547D0F">
        <w:rPr>
          <w:iCs/>
          <w:color w:val="000000"/>
          <w:shd w:val="clear" w:color="auto" w:fill="FFFFFF"/>
        </w:rPr>
        <w:t xml:space="preserve"> всегда готов на них ответить! </w:t>
      </w:r>
      <w:r w:rsidR="00F75F84">
        <w:rPr>
          <w:iCs/>
          <w:color w:val="000000"/>
          <w:shd w:val="clear" w:color="auto" w:fill="FFFFFF"/>
        </w:rPr>
        <w:t>Технический</w:t>
      </w:r>
      <w:r w:rsidR="00DA4890">
        <w:rPr>
          <w:iCs/>
          <w:color w:val="000000"/>
          <w:shd w:val="clear" w:color="auto" w:fill="FFFFFF"/>
        </w:rPr>
        <w:t xml:space="preserve"> модератор</w:t>
      </w:r>
      <w:r w:rsidRPr="00547D0F">
        <w:rPr>
          <w:iCs/>
          <w:color w:val="000000"/>
          <w:shd w:val="clear" w:color="auto" w:fill="FFFFFF"/>
        </w:rPr>
        <w:t xml:space="preserve">  – Ягодкина Ксения Викторовна, сот. 8-913-858-20-92 (доступен </w:t>
      </w:r>
      <w:proofErr w:type="spellStart"/>
      <w:r w:rsidRPr="00547D0F">
        <w:rPr>
          <w:iCs/>
          <w:color w:val="000000"/>
          <w:shd w:val="clear" w:color="auto" w:fill="FFFFFF"/>
        </w:rPr>
        <w:t>воцап</w:t>
      </w:r>
      <w:proofErr w:type="spellEnd"/>
      <w:r w:rsidRPr="00547D0F">
        <w:rPr>
          <w:iCs/>
          <w:color w:val="000000"/>
          <w:shd w:val="clear" w:color="auto" w:fill="FFFFFF"/>
        </w:rPr>
        <w:t xml:space="preserve">), адрес электронной почты </w:t>
      </w:r>
      <w:hyperlink r:id="rId12" w:history="1">
        <w:r w:rsidRPr="00547D0F">
          <w:rPr>
            <w:rStyle w:val="a3"/>
            <w:iCs/>
            <w:shd w:val="clear" w:color="auto" w:fill="FFFFFF"/>
            <w:lang w:val="en-US"/>
          </w:rPr>
          <w:t>yaks</w:t>
        </w:r>
        <w:r w:rsidRPr="00547D0F">
          <w:rPr>
            <w:rStyle w:val="a3"/>
            <w:iCs/>
            <w:shd w:val="clear" w:color="auto" w:fill="FFFFFF"/>
          </w:rPr>
          <w:t>-</w:t>
        </w:r>
        <w:r w:rsidRPr="00547D0F">
          <w:rPr>
            <w:rStyle w:val="a3"/>
            <w:iCs/>
            <w:shd w:val="clear" w:color="auto" w:fill="FFFFFF"/>
            <w:lang w:val="en-US"/>
          </w:rPr>
          <w:t>imc</w:t>
        </w:r>
        <w:r w:rsidRPr="00547D0F">
          <w:rPr>
            <w:rStyle w:val="a3"/>
            <w:iCs/>
            <w:shd w:val="clear" w:color="auto" w:fill="FFFFFF"/>
          </w:rPr>
          <w:t>@</w:t>
        </w:r>
        <w:r w:rsidRPr="00547D0F">
          <w:rPr>
            <w:rStyle w:val="a3"/>
            <w:iCs/>
            <w:shd w:val="clear" w:color="auto" w:fill="FFFFFF"/>
            <w:lang w:val="en-US"/>
          </w:rPr>
          <w:t>yandex</w:t>
        </w:r>
        <w:r w:rsidRPr="00547D0F">
          <w:rPr>
            <w:rStyle w:val="a3"/>
            <w:iCs/>
            <w:shd w:val="clear" w:color="auto" w:fill="FFFFFF"/>
          </w:rPr>
          <w:t>.</w:t>
        </w:r>
        <w:proofErr w:type="spellStart"/>
        <w:r w:rsidRPr="00547D0F">
          <w:rPr>
            <w:rStyle w:val="a3"/>
            <w:iCs/>
            <w:shd w:val="clear" w:color="auto" w:fill="FFFFFF"/>
            <w:lang w:val="en-US"/>
          </w:rPr>
          <w:t>ru</w:t>
        </w:r>
        <w:proofErr w:type="spellEnd"/>
      </w:hyperlink>
      <w:r w:rsidR="00DA4890">
        <w:rPr>
          <w:iCs/>
          <w:color w:val="000000"/>
          <w:shd w:val="clear" w:color="auto" w:fill="FFFFFF"/>
        </w:rPr>
        <w:t>.</w:t>
      </w:r>
    </w:p>
    <w:p w:rsidR="007B2593" w:rsidRPr="0001521B" w:rsidRDefault="007B2593" w:rsidP="00547D0F">
      <w:pPr>
        <w:pStyle w:val="a6"/>
        <w:spacing w:after="0" w:line="240" w:lineRule="auto"/>
        <w:ind w:left="0"/>
        <w:jc w:val="both"/>
        <w:rPr>
          <w:rFonts w:ascii="Times New Roman" w:hAnsi="Times New Roman"/>
          <w:b/>
          <w:sz w:val="24"/>
          <w:szCs w:val="24"/>
        </w:rPr>
      </w:pPr>
    </w:p>
    <w:p w:rsidR="0001521B" w:rsidRDefault="00131E32" w:rsidP="00547D0F">
      <w:pPr>
        <w:pStyle w:val="a6"/>
        <w:spacing w:after="0" w:line="240" w:lineRule="auto"/>
        <w:ind w:left="0"/>
        <w:jc w:val="both"/>
        <w:rPr>
          <w:rFonts w:ascii="Times New Roman" w:hAnsi="Times New Roman"/>
          <w:b/>
          <w:sz w:val="24"/>
          <w:szCs w:val="24"/>
        </w:rPr>
      </w:pPr>
      <w:r>
        <w:rPr>
          <w:rFonts w:ascii="Times New Roman" w:hAnsi="Times New Roman"/>
          <w:b/>
          <w:sz w:val="24"/>
          <w:szCs w:val="24"/>
        </w:rPr>
        <w:t>Организаторы готовы ответить на ваши вопросы:</w:t>
      </w:r>
    </w:p>
    <w:p w:rsidR="00131E32" w:rsidRDefault="00131E32" w:rsidP="00131E32">
      <w:pPr>
        <w:pStyle w:val="a6"/>
        <w:spacing w:after="0" w:line="240" w:lineRule="auto"/>
        <w:ind w:left="0"/>
        <w:rPr>
          <w:rFonts w:ascii="Times New Roman" w:eastAsia="Times New Roman" w:hAnsi="Times New Roman"/>
          <w:iCs/>
          <w:color w:val="000000"/>
          <w:sz w:val="24"/>
          <w:szCs w:val="24"/>
          <w:lang w:eastAsia="ru-RU"/>
        </w:rPr>
      </w:pPr>
      <w:proofErr w:type="spellStart"/>
      <w:r w:rsidRPr="00131E32">
        <w:rPr>
          <w:rFonts w:ascii="Times New Roman" w:eastAsia="Times New Roman" w:hAnsi="Times New Roman"/>
          <w:b/>
          <w:iCs/>
          <w:color w:val="000000"/>
          <w:sz w:val="24"/>
          <w:szCs w:val="24"/>
          <w:shd w:val="clear" w:color="auto" w:fill="FFFFFF"/>
          <w:lang w:eastAsia="ru-RU"/>
        </w:rPr>
        <w:t>Безкровная</w:t>
      </w:r>
      <w:proofErr w:type="spellEnd"/>
      <w:r w:rsidRPr="00131E32">
        <w:rPr>
          <w:rFonts w:ascii="Times New Roman" w:eastAsia="Times New Roman" w:hAnsi="Times New Roman"/>
          <w:b/>
          <w:iCs/>
          <w:color w:val="000000"/>
          <w:sz w:val="24"/>
          <w:szCs w:val="24"/>
          <w:shd w:val="clear" w:color="auto" w:fill="FFFFFF"/>
          <w:lang w:eastAsia="ru-RU"/>
        </w:rPr>
        <w:t xml:space="preserve"> Юлия Владимировна</w:t>
      </w:r>
      <w:r w:rsidRPr="00131E32">
        <w:rPr>
          <w:rFonts w:ascii="Times New Roman" w:eastAsia="Times New Roman" w:hAnsi="Times New Roman"/>
          <w:iCs/>
          <w:color w:val="000000"/>
          <w:sz w:val="24"/>
          <w:szCs w:val="24"/>
          <w:shd w:val="clear" w:color="auto" w:fill="FFFFFF"/>
          <w:lang w:eastAsia="ru-RU"/>
        </w:rPr>
        <w:t>, заместитель директора по научно-методической работе МАУ ДПО «Центр развития образования» г. Братск,</w:t>
      </w:r>
      <w:r w:rsidRPr="00131E32">
        <w:rPr>
          <w:rFonts w:ascii="Times New Roman" w:eastAsia="Times New Roman" w:hAnsi="Times New Roman"/>
          <w:iCs/>
          <w:color w:val="000000"/>
          <w:sz w:val="24"/>
          <w:szCs w:val="24"/>
          <w:shd w:val="clear" w:color="auto" w:fill="FFFFFF"/>
          <w:lang w:eastAsia="ru-RU"/>
        </w:rPr>
        <w:br/>
        <w:t>тел. </w:t>
      </w:r>
      <w:r w:rsidRPr="00131E32">
        <w:rPr>
          <w:rFonts w:ascii="Times New Roman" w:eastAsia="Times New Roman" w:hAnsi="Times New Roman"/>
          <w:iCs/>
          <w:color w:val="000000"/>
          <w:sz w:val="24"/>
          <w:szCs w:val="24"/>
          <w:lang w:eastAsia="ru-RU"/>
        </w:rPr>
        <w:t>8(3953)36-10-42</w:t>
      </w:r>
      <w:r w:rsidRPr="00131E32">
        <w:rPr>
          <w:rFonts w:ascii="Times New Roman" w:eastAsia="Times New Roman" w:hAnsi="Times New Roman"/>
          <w:iCs/>
          <w:color w:val="000000"/>
          <w:sz w:val="24"/>
          <w:szCs w:val="24"/>
          <w:shd w:val="clear" w:color="auto" w:fill="FFFFFF"/>
          <w:lang w:eastAsia="ru-RU"/>
        </w:rPr>
        <w:br/>
        <w:t>сот. </w:t>
      </w:r>
      <w:r w:rsidRPr="00131E32">
        <w:rPr>
          <w:rFonts w:ascii="Times New Roman" w:eastAsia="Times New Roman" w:hAnsi="Times New Roman"/>
          <w:iCs/>
          <w:color w:val="000000"/>
          <w:sz w:val="24"/>
          <w:szCs w:val="24"/>
          <w:lang w:eastAsia="ru-RU"/>
        </w:rPr>
        <w:t>8</w:t>
      </w:r>
      <w:r>
        <w:rPr>
          <w:rFonts w:ascii="Times New Roman" w:eastAsia="Times New Roman" w:hAnsi="Times New Roman"/>
          <w:iCs/>
          <w:color w:val="000000"/>
          <w:sz w:val="24"/>
          <w:szCs w:val="24"/>
          <w:lang w:eastAsia="ru-RU"/>
        </w:rPr>
        <w:t> </w:t>
      </w:r>
      <w:r w:rsidRPr="00131E32">
        <w:rPr>
          <w:rFonts w:ascii="Times New Roman" w:eastAsia="Times New Roman" w:hAnsi="Times New Roman"/>
          <w:iCs/>
          <w:color w:val="000000"/>
          <w:sz w:val="24"/>
          <w:szCs w:val="24"/>
          <w:lang w:eastAsia="ru-RU"/>
        </w:rPr>
        <w:t>950</w:t>
      </w:r>
      <w:r>
        <w:rPr>
          <w:rFonts w:ascii="Times New Roman" w:eastAsia="Times New Roman" w:hAnsi="Times New Roman"/>
          <w:iCs/>
          <w:color w:val="000000"/>
          <w:sz w:val="24"/>
          <w:szCs w:val="24"/>
          <w:lang w:eastAsia="ru-RU"/>
        </w:rPr>
        <w:t> </w:t>
      </w:r>
      <w:r w:rsidRPr="00131E32">
        <w:rPr>
          <w:rFonts w:ascii="Times New Roman" w:eastAsia="Times New Roman" w:hAnsi="Times New Roman"/>
          <w:iCs/>
          <w:color w:val="000000"/>
          <w:sz w:val="24"/>
          <w:szCs w:val="24"/>
          <w:lang w:eastAsia="ru-RU"/>
        </w:rPr>
        <w:t>118</w:t>
      </w:r>
      <w:r>
        <w:rPr>
          <w:rFonts w:ascii="Times New Roman" w:eastAsia="Times New Roman" w:hAnsi="Times New Roman"/>
          <w:iCs/>
          <w:color w:val="000000"/>
          <w:sz w:val="24"/>
          <w:szCs w:val="24"/>
          <w:lang w:eastAsia="ru-RU"/>
        </w:rPr>
        <w:t xml:space="preserve"> </w:t>
      </w:r>
      <w:r w:rsidRPr="00131E32">
        <w:rPr>
          <w:rFonts w:ascii="Times New Roman" w:eastAsia="Times New Roman" w:hAnsi="Times New Roman"/>
          <w:iCs/>
          <w:color w:val="000000"/>
          <w:sz w:val="24"/>
          <w:szCs w:val="24"/>
          <w:lang w:eastAsia="ru-RU"/>
        </w:rPr>
        <w:t>09</w:t>
      </w:r>
      <w:r>
        <w:rPr>
          <w:rFonts w:ascii="Times New Roman" w:eastAsia="Times New Roman" w:hAnsi="Times New Roman"/>
          <w:iCs/>
          <w:color w:val="000000"/>
          <w:sz w:val="24"/>
          <w:szCs w:val="24"/>
          <w:lang w:eastAsia="ru-RU"/>
        </w:rPr>
        <w:t xml:space="preserve"> </w:t>
      </w:r>
      <w:r w:rsidRPr="00131E32">
        <w:rPr>
          <w:rFonts w:ascii="Times New Roman" w:eastAsia="Times New Roman" w:hAnsi="Times New Roman"/>
          <w:iCs/>
          <w:color w:val="000000"/>
          <w:sz w:val="24"/>
          <w:szCs w:val="24"/>
          <w:lang w:eastAsia="ru-RU"/>
        </w:rPr>
        <w:t>23</w:t>
      </w:r>
    </w:p>
    <w:p w:rsidR="00131E32" w:rsidRPr="00131E32" w:rsidRDefault="00131E32" w:rsidP="00131E32">
      <w:pPr>
        <w:pStyle w:val="a6"/>
        <w:spacing w:after="0" w:line="240" w:lineRule="auto"/>
        <w:ind w:left="0"/>
        <w:rPr>
          <w:rFonts w:ascii="Times New Roman" w:eastAsia="Times New Roman" w:hAnsi="Times New Roman"/>
          <w:iCs/>
          <w:sz w:val="24"/>
          <w:szCs w:val="24"/>
          <w:shd w:val="clear" w:color="auto" w:fill="FFFFFF"/>
          <w:lang w:eastAsia="ru-RU"/>
        </w:rPr>
      </w:pPr>
      <w:proofErr w:type="spellStart"/>
      <w:r w:rsidRPr="00131E32">
        <w:rPr>
          <w:rFonts w:ascii="Times New Roman" w:hAnsi="Times New Roman"/>
          <w:b/>
          <w:sz w:val="24"/>
          <w:szCs w:val="24"/>
          <w:shd w:val="clear" w:color="auto" w:fill="FFFFFF"/>
        </w:rPr>
        <w:t>Распопина</w:t>
      </w:r>
      <w:proofErr w:type="spellEnd"/>
      <w:r w:rsidRPr="00131E32">
        <w:rPr>
          <w:rFonts w:ascii="Times New Roman" w:hAnsi="Times New Roman"/>
          <w:b/>
          <w:sz w:val="24"/>
          <w:szCs w:val="24"/>
          <w:shd w:val="clear" w:color="auto" w:fill="FFFFFF"/>
        </w:rPr>
        <w:t xml:space="preserve"> Екатерина Юрьевна</w:t>
      </w:r>
      <w:r w:rsidRPr="00131E32">
        <w:rPr>
          <w:rFonts w:ascii="Times New Roman" w:hAnsi="Times New Roman"/>
          <w:sz w:val="24"/>
          <w:szCs w:val="24"/>
          <w:shd w:val="clear" w:color="auto" w:fill="FFFFFF"/>
        </w:rPr>
        <w:t>, методист по иностранным языкам МБУ ДПО ЦОРО, г. Ангарск</w:t>
      </w:r>
    </w:p>
    <w:p w:rsidR="00131E32" w:rsidRDefault="00131E32" w:rsidP="00547D0F">
      <w:pPr>
        <w:pStyle w:val="a6"/>
        <w:spacing w:after="0" w:line="240" w:lineRule="auto"/>
        <w:ind w:left="0"/>
        <w:jc w:val="both"/>
        <w:rPr>
          <w:rFonts w:ascii="Times New Roman" w:hAnsi="Times New Roman"/>
          <w:sz w:val="24"/>
          <w:szCs w:val="24"/>
        </w:rPr>
      </w:pPr>
      <w:r w:rsidRPr="00131E32">
        <w:rPr>
          <w:rFonts w:ascii="Times New Roman" w:hAnsi="Times New Roman"/>
          <w:sz w:val="24"/>
          <w:szCs w:val="24"/>
        </w:rPr>
        <w:t xml:space="preserve">сот. </w:t>
      </w:r>
      <w:r>
        <w:rPr>
          <w:rFonts w:ascii="Times New Roman" w:hAnsi="Times New Roman"/>
          <w:sz w:val="24"/>
          <w:szCs w:val="24"/>
        </w:rPr>
        <w:t>8 902 569 55 22</w:t>
      </w:r>
    </w:p>
    <w:p w:rsidR="00131E32" w:rsidRDefault="00780675" w:rsidP="00547D0F">
      <w:pPr>
        <w:pStyle w:val="a6"/>
        <w:spacing w:after="0" w:line="240" w:lineRule="auto"/>
        <w:ind w:left="0"/>
        <w:jc w:val="both"/>
        <w:rPr>
          <w:rFonts w:ascii="Times New Roman" w:hAnsi="Times New Roman"/>
          <w:sz w:val="24"/>
          <w:szCs w:val="24"/>
        </w:rPr>
      </w:pPr>
      <w:r w:rsidRPr="007139C7">
        <w:rPr>
          <w:rFonts w:ascii="Times New Roman" w:hAnsi="Times New Roman"/>
          <w:b/>
          <w:sz w:val="24"/>
          <w:szCs w:val="24"/>
        </w:rPr>
        <w:t>Родионова Светлана Михайлова</w:t>
      </w:r>
      <w:r>
        <w:rPr>
          <w:rFonts w:ascii="Times New Roman" w:hAnsi="Times New Roman"/>
          <w:sz w:val="24"/>
          <w:szCs w:val="24"/>
        </w:rPr>
        <w:t>, методист по иностранным языкам МАУ ИМЦ, г. Томск</w:t>
      </w:r>
    </w:p>
    <w:p w:rsidR="00780675" w:rsidRPr="00131E32" w:rsidRDefault="00780675" w:rsidP="00547D0F">
      <w:pPr>
        <w:pStyle w:val="a6"/>
        <w:spacing w:after="0" w:line="240" w:lineRule="auto"/>
        <w:ind w:left="0"/>
        <w:jc w:val="both"/>
        <w:rPr>
          <w:rFonts w:ascii="Times New Roman" w:hAnsi="Times New Roman"/>
          <w:sz w:val="24"/>
          <w:szCs w:val="24"/>
        </w:rPr>
      </w:pPr>
      <w:r>
        <w:rPr>
          <w:rFonts w:ascii="Times New Roman" w:hAnsi="Times New Roman"/>
          <w:sz w:val="24"/>
          <w:szCs w:val="24"/>
        </w:rPr>
        <w:t>сот. 8 913 858 61 66</w:t>
      </w:r>
    </w:p>
    <w:p w:rsidR="0001521B" w:rsidRDefault="0001521B" w:rsidP="0001521B">
      <w:pPr>
        <w:shd w:val="clear" w:color="auto" w:fill="FFFFFF"/>
        <w:rPr>
          <w:bCs/>
          <w:i/>
        </w:rPr>
      </w:pPr>
    </w:p>
    <w:p w:rsidR="0001521B" w:rsidRPr="00547D0F" w:rsidRDefault="0001521B" w:rsidP="0001521B">
      <w:pPr>
        <w:shd w:val="clear" w:color="auto" w:fill="FFFFFF"/>
        <w:jc w:val="center"/>
        <w:rPr>
          <w:bCs/>
        </w:rPr>
      </w:pPr>
      <w:r w:rsidRPr="00547D0F">
        <w:rPr>
          <w:bCs/>
        </w:rPr>
        <w:t xml:space="preserve">Приглашаем Вас принять активное участие в </w:t>
      </w:r>
      <w:proofErr w:type="spellStart"/>
      <w:r w:rsidRPr="00547D0F">
        <w:rPr>
          <w:bCs/>
        </w:rPr>
        <w:t>митапе</w:t>
      </w:r>
      <w:proofErr w:type="spellEnd"/>
      <w:r w:rsidRPr="00547D0F">
        <w:rPr>
          <w:bCs/>
        </w:rPr>
        <w:t>!</w:t>
      </w:r>
    </w:p>
    <w:p w:rsidR="0001521B" w:rsidRDefault="0001521B" w:rsidP="00547D0F">
      <w:pPr>
        <w:pStyle w:val="a6"/>
        <w:spacing w:after="0" w:line="240" w:lineRule="auto"/>
        <w:ind w:left="0"/>
        <w:jc w:val="both"/>
        <w:rPr>
          <w:rFonts w:ascii="Times New Roman" w:hAnsi="Times New Roman"/>
          <w:b/>
          <w:sz w:val="24"/>
          <w:szCs w:val="24"/>
        </w:rPr>
      </w:pPr>
    </w:p>
    <w:p w:rsidR="0001521B" w:rsidRDefault="0001521B" w:rsidP="00547D0F">
      <w:pPr>
        <w:pStyle w:val="a6"/>
        <w:spacing w:after="0" w:line="240" w:lineRule="auto"/>
        <w:ind w:left="0"/>
        <w:jc w:val="both"/>
        <w:rPr>
          <w:rFonts w:ascii="Times New Roman" w:hAnsi="Times New Roman"/>
          <w:b/>
          <w:sz w:val="24"/>
          <w:szCs w:val="24"/>
        </w:rPr>
      </w:pPr>
    </w:p>
    <w:p w:rsidR="00547D0F" w:rsidRPr="0001521B" w:rsidRDefault="0082771E" w:rsidP="00547D0F">
      <w:pPr>
        <w:pStyle w:val="a6"/>
        <w:spacing w:after="0" w:line="240" w:lineRule="auto"/>
        <w:ind w:left="0"/>
        <w:jc w:val="both"/>
        <w:rPr>
          <w:rFonts w:ascii="Times New Roman" w:hAnsi="Times New Roman"/>
          <w:b/>
          <w:sz w:val="24"/>
          <w:szCs w:val="24"/>
        </w:rPr>
      </w:pPr>
      <w:r w:rsidRPr="0001521B">
        <w:rPr>
          <w:rFonts w:ascii="Times New Roman" w:hAnsi="Times New Roman"/>
          <w:b/>
          <w:sz w:val="24"/>
          <w:szCs w:val="24"/>
        </w:rPr>
        <w:lastRenderedPageBreak/>
        <w:t>Для выступающих организаторов</w:t>
      </w:r>
      <w:r w:rsidR="007B2593" w:rsidRPr="0001521B">
        <w:rPr>
          <w:rFonts w:ascii="Times New Roman" w:hAnsi="Times New Roman"/>
          <w:b/>
          <w:sz w:val="24"/>
          <w:szCs w:val="24"/>
        </w:rPr>
        <w:t>:</w:t>
      </w:r>
    </w:p>
    <w:p w:rsidR="00547D0F" w:rsidRPr="00547D0F" w:rsidRDefault="00D55CE8" w:rsidP="00547D0F">
      <w:pPr>
        <w:pStyle w:val="a6"/>
        <w:numPr>
          <w:ilvl w:val="0"/>
          <w:numId w:val="5"/>
        </w:numPr>
        <w:spacing w:after="0" w:line="240" w:lineRule="auto"/>
        <w:ind w:left="0" w:firstLine="0"/>
        <w:jc w:val="both"/>
        <w:rPr>
          <w:rFonts w:ascii="Times New Roman" w:hAnsi="Times New Roman"/>
          <w:sz w:val="24"/>
          <w:szCs w:val="24"/>
        </w:rPr>
      </w:pPr>
      <w:r w:rsidRPr="00D55CE8">
        <w:rPr>
          <w:rFonts w:ascii="Times New Roman" w:hAnsi="Times New Roman"/>
          <w:sz w:val="24"/>
          <w:szCs w:val="24"/>
        </w:rPr>
        <w:t xml:space="preserve">25 февраля, </w:t>
      </w:r>
      <w:r w:rsidR="001F6C3A">
        <w:rPr>
          <w:rFonts w:ascii="Times New Roman" w:hAnsi="Times New Roman"/>
          <w:sz w:val="24"/>
          <w:szCs w:val="24"/>
        </w:rPr>
        <w:t xml:space="preserve">(начало </w:t>
      </w:r>
      <w:r w:rsidR="001C473F" w:rsidRPr="001C473F">
        <w:rPr>
          <w:rFonts w:ascii="Times New Roman" w:hAnsi="Times New Roman"/>
          <w:sz w:val="24"/>
          <w:szCs w:val="24"/>
        </w:rPr>
        <w:t>в 09:</w:t>
      </w:r>
      <w:r w:rsidRPr="001C473F">
        <w:rPr>
          <w:rFonts w:ascii="Times New Roman" w:hAnsi="Times New Roman"/>
          <w:sz w:val="24"/>
          <w:szCs w:val="24"/>
        </w:rPr>
        <w:t>00</w:t>
      </w:r>
      <w:r w:rsidR="00394191">
        <w:rPr>
          <w:rFonts w:ascii="Times New Roman" w:hAnsi="Times New Roman"/>
          <w:sz w:val="24"/>
          <w:szCs w:val="24"/>
        </w:rPr>
        <w:t>, заходить</w:t>
      </w:r>
      <w:r w:rsidR="001F6C3A">
        <w:rPr>
          <w:rFonts w:ascii="Times New Roman" w:hAnsi="Times New Roman"/>
          <w:sz w:val="24"/>
          <w:szCs w:val="24"/>
        </w:rPr>
        <w:t xml:space="preserve"> немного раньше)</w:t>
      </w:r>
      <w:r w:rsidRPr="00D55CE8">
        <w:rPr>
          <w:rFonts w:ascii="Times New Roman" w:hAnsi="Times New Roman"/>
          <w:sz w:val="24"/>
          <w:szCs w:val="24"/>
        </w:rPr>
        <w:t xml:space="preserve"> п</w:t>
      </w:r>
      <w:r w:rsidR="00547D0F" w:rsidRPr="00D55CE8">
        <w:rPr>
          <w:rFonts w:ascii="Times New Roman" w:hAnsi="Times New Roman"/>
          <w:sz w:val="24"/>
          <w:szCs w:val="24"/>
        </w:rPr>
        <w:t xml:space="preserve">од своими логином и паролем пройти по ссылке </w:t>
      </w:r>
      <w:hyperlink r:id="rId13" w:history="1">
        <w:r w:rsidRPr="00D55CE8">
          <w:rPr>
            <w:rStyle w:val="a3"/>
            <w:rFonts w:ascii="Times New Roman" w:hAnsi="Times New Roman"/>
            <w:sz w:val="24"/>
            <w:szCs w:val="24"/>
          </w:rPr>
          <w:t>http://moodle.imc.tomsk.ru/mod/bigbluebuttonbn/view.php?id=2111</w:t>
        </w:r>
      </w:hyperlink>
      <w:r w:rsidR="00547D0F" w:rsidRPr="00D55CE8">
        <w:rPr>
          <w:rFonts w:ascii="Times New Roman" w:hAnsi="Times New Roman"/>
          <w:sz w:val="24"/>
          <w:szCs w:val="24"/>
        </w:rPr>
        <w:t>.</w:t>
      </w:r>
      <w:r w:rsidR="003853F2">
        <w:rPr>
          <w:rFonts w:ascii="Times New Roman" w:hAnsi="Times New Roman"/>
          <w:sz w:val="24"/>
          <w:szCs w:val="24"/>
        </w:rPr>
        <w:t xml:space="preserve"> (Либо </w:t>
      </w:r>
      <w:proofErr w:type="spellStart"/>
      <w:r w:rsidR="003853F2">
        <w:rPr>
          <w:rFonts w:ascii="Times New Roman" w:hAnsi="Times New Roman"/>
          <w:sz w:val="24"/>
          <w:szCs w:val="24"/>
          <w:lang w:val="en-US"/>
        </w:rPr>
        <w:t>moodle</w:t>
      </w:r>
      <w:proofErr w:type="spellEnd"/>
      <w:r w:rsidR="003853F2" w:rsidRPr="003853F2">
        <w:rPr>
          <w:rFonts w:ascii="Times New Roman" w:hAnsi="Times New Roman"/>
          <w:sz w:val="24"/>
          <w:szCs w:val="24"/>
        </w:rPr>
        <w:t>.</w:t>
      </w:r>
      <w:proofErr w:type="spellStart"/>
      <w:r w:rsidR="003853F2">
        <w:rPr>
          <w:rFonts w:ascii="Times New Roman" w:hAnsi="Times New Roman"/>
          <w:sz w:val="24"/>
          <w:szCs w:val="24"/>
          <w:lang w:val="en-US"/>
        </w:rPr>
        <w:t>imc</w:t>
      </w:r>
      <w:proofErr w:type="spellEnd"/>
      <w:r w:rsidR="003853F2" w:rsidRPr="003853F2">
        <w:rPr>
          <w:rFonts w:ascii="Times New Roman" w:hAnsi="Times New Roman"/>
          <w:sz w:val="24"/>
          <w:szCs w:val="24"/>
        </w:rPr>
        <w:t>.</w:t>
      </w:r>
      <w:proofErr w:type="spellStart"/>
      <w:r w:rsidR="003853F2">
        <w:rPr>
          <w:rFonts w:ascii="Times New Roman" w:hAnsi="Times New Roman"/>
          <w:sz w:val="24"/>
          <w:szCs w:val="24"/>
          <w:lang w:val="en-US"/>
        </w:rPr>
        <w:t>tomsk</w:t>
      </w:r>
      <w:proofErr w:type="spellEnd"/>
      <w:r w:rsidR="003853F2" w:rsidRPr="003853F2">
        <w:rPr>
          <w:rFonts w:ascii="Times New Roman" w:hAnsi="Times New Roman"/>
          <w:sz w:val="24"/>
          <w:szCs w:val="24"/>
        </w:rPr>
        <w:t>.</w:t>
      </w:r>
      <w:proofErr w:type="spellStart"/>
      <w:r w:rsidR="003853F2">
        <w:rPr>
          <w:rFonts w:ascii="Times New Roman" w:hAnsi="Times New Roman"/>
          <w:sz w:val="24"/>
          <w:szCs w:val="24"/>
          <w:lang w:val="en-US"/>
        </w:rPr>
        <w:t>ru</w:t>
      </w:r>
      <w:proofErr w:type="spellEnd"/>
      <w:r w:rsidR="003853F2">
        <w:rPr>
          <w:rFonts w:ascii="Times New Roman" w:hAnsi="Times New Roman"/>
          <w:sz w:val="24"/>
          <w:szCs w:val="24"/>
        </w:rPr>
        <w:t xml:space="preserve">, страница приветствия, раздел «Межрегиональные мероприятия», далее </w:t>
      </w:r>
      <w:proofErr w:type="spellStart"/>
      <w:r w:rsidR="003853F2" w:rsidRPr="003853F2">
        <w:rPr>
          <w:rFonts w:ascii="Times New Roman" w:hAnsi="Times New Roman"/>
          <w:sz w:val="24"/>
          <w:szCs w:val="24"/>
        </w:rPr>
        <w:t>митап</w:t>
      </w:r>
      <w:proofErr w:type="spellEnd"/>
      <w:r w:rsidR="003853F2" w:rsidRPr="003853F2">
        <w:rPr>
          <w:rFonts w:ascii="Times New Roman" w:hAnsi="Times New Roman"/>
          <w:sz w:val="24"/>
          <w:szCs w:val="24"/>
        </w:rPr>
        <w:t xml:space="preserve"> «ГИА и PRO подготовку к ней, или чего хочет современный учитель»</w:t>
      </w:r>
      <w:r w:rsidR="0033232A">
        <w:rPr>
          <w:rFonts w:ascii="Times New Roman" w:hAnsi="Times New Roman"/>
          <w:sz w:val="24"/>
          <w:szCs w:val="24"/>
        </w:rPr>
        <w:t xml:space="preserve">, внутри страницы мероприятия </w:t>
      </w:r>
      <w:r w:rsidR="00963967">
        <w:rPr>
          <w:rFonts w:ascii="Times New Roman" w:hAnsi="Times New Roman"/>
          <w:sz w:val="24"/>
          <w:szCs w:val="24"/>
        </w:rPr>
        <w:t>нажать на значок конференции</w:t>
      </w:r>
      <w:r w:rsidR="003853F2" w:rsidRPr="003853F2">
        <w:rPr>
          <w:rFonts w:ascii="Times New Roman" w:hAnsi="Times New Roman"/>
          <w:sz w:val="24"/>
          <w:szCs w:val="24"/>
        </w:rPr>
        <w:t>)</w:t>
      </w:r>
      <w:r w:rsidR="003853F2">
        <w:rPr>
          <w:rFonts w:ascii="Times New Roman" w:hAnsi="Times New Roman"/>
          <w:sz w:val="24"/>
          <w:szCs w:val="24"/>
        </w:rPr>
        <w:t>.</w:t>
      </w:r>
      <w:r w:rsidR="00547D0F" w:rsidRPr="003853F2">
        <w:rPr>
          <w:rFonts w:ascii="Times New Roman" w:hAnsi="Times New Roman"/>
          <w:sz w:val="24"/>
          <w:szCs w:val="24"/>
        </w:rPr>
        <w:t xml:space="preserve"> </w:t>
      </w:r>
      <w:r w:rsidR="00456B90" w:rsidRPr="003853F2">
        <w:rPr>
          <w:rFonts w:ascii="Times New Roman" w:hAnsi="Times New Roman"/>
          <w:sz w:val="24"/>
          <w:szCs w:val="24"/>
        </w:rPr>
        <w:t xml:space="preserve"> Если Вы заходите как вновь зарегистрировавшийся участник, то первый раз нужно будет</w:t>
      </w:r>
      <w:r w:rsidR="00456B90">
        <w:rPr>
          <w:rFonts w:ascii="Times New Roman" w:hAnsi="Times New Roman"/>
          <w:sz w:val="24"/>
          <w:szCs w:val="24"/>
        </w:rPr>
        <w:t xml:space="preserve"> нажать «Записаться на курс». </w:t>
      </w:r>
      <w:r w:rsidR="00547D0F" w:rsidRPr="00547D0F">
        <w:rPr>
          <w:rFonts w:ascii="Times New Roman" w:hAnsi="Times New Roman"/>
          <w:bCs/>
          <w:sz w:val="24"/>
          <w:szCs w:val="24"/>
        </w:rPr>
        <w:t>На открывшейся странице нажать кнопку «</w:t>
      </w:r>
      <w:r w:rsidR="00547D0F" w:rsidRPr="00547D0F">
        <w:rPr>
          <w:rFonts w:ascii="Times New Roman" w:hAnsi="Times New Roman"/>
          <w:bCs/>
          <w:sz w:val="24"/>
          <w:szCs w:val="24"/>
          <w:lang w:val="en-US"/>
        </w:rPr>
        <w:t>join</w:t>
      </w:r>
      <w:r w:rsidR="00EC3B80">
        <w:rPr>
          <w:rFonts w:ascii="Times New Roman" w:hAnsi="Times New Roman"/>
          <w:bCs/>
          <w:sz w:val="24"/>
          <w:szCs w:val="24"/>
        </w:rPr>
        <w:t xml:space="preserve"> </w:t>
      </w:r>
      <w:r w:rsidR="00547D0F" w:rsidRPr="00547D0F">
        <w:rPr>
          <w:rFonts w:ascii="Times New Roman" w:hAnsi="Times New Roman"/>
          <w:bCs/>
          <w:sz w:val="24"/>
          <w:szCs w:val="24"/>
          <w:lang w:val="en-US"/>
        </w:rPr>
        <w:t>session</w:t>
      </w:r>
      <w:r w:rsidR="00547D0F" w:rsidRPr="00547D0F">
        <w:rPr>
          <w:rFonts w:ascii="Times New Roman" w:hAnsi="Times New Roman"/>
          <w:bCs/>
          <w:sz w:val="24"/>
          <w:szCs w:val="24"/>
        </w:rPr>
        <w:t>» или «подключиться к сеансу». Откроется новая вкладка</w:t>
      </w:r>
      <w:r w:rsidR="007A2FCA">
        <w:rPr>
          <w:rFonts w:ascii="Times New Roman" w:hAnsi="Times New Roman"/>
          <w:bCs/>
          <w:sz w:val="24"/>
          <w:szCs w:val="24"/>
        </w:rPr>
        <w:t xml:space="preserve"> в </w:t>
      </w:r>
      <w:r w:rsidR="00EC3B80">
        <w:rPr>
          <w:rFonts w:ascii="Times New Roman" w:hAnsi="Times New Roman"/>
          <w:bCs/>
          <w:sz w:val="24"/>
          <w:szCs w:val="24"/>
        </w:rPr>
        <w:t>браузере,</w:t>
      </w:r>
      <w:r w:rsidR="00547D0F" w:rsidRPr="00547D0F">
        <w:rPr>
          <w:rFonts w:ascii="Times New Roman" w:hAnsi="Times New Roman"/>
          <w:bCs/>
          <w:sz w:val="24"/>
          <w:szCs w:val="24"/>
        </w:rPr>
        <w:t xml:space="preserve"> и Вы перейдете в окно </w:t>
      </w:r>
      <w:r>
        <w:rPr>
          <w:rFonts w:ascii="Times New Roman" w:hAnsi="Times New Roman"/>
          <w:bCs/>
          <w:sz w:val="24"/>
          <w:szCs w:val="24"/>
        </w:rPr>
        <w:t>инструмента «Конференция»</w:t>
      </w:r>
      <w:r w:rsidR="007A2FCA">
        <w:rPr>
          <w:rFonts w:ascii="Times New Roman" w:hAnsi="Times New Roman"/>
          <w:bCs/>
          <w:sz w:val="24"/>
          <w:szCs w:val="24"/>
        </w:rPr>
        <w:t>. Внимание! Загрузка</w:t>
      </w:r>
      <w:r w:rsidR="00547D0F" w:rsidRPr="00547D0F">
        <w:rPr>
          <w:rFonts w:ascii="Times New Roman" w:hAnsi="Times New Roman"/>
          <w:bCs/>
          <w:sz w:val="24"/>
          <w:szCs w:val="24"/>
        </w:rPr>
        <w:t xml:space="preserve"> может занять какое-то время!</w:t>
      </w:r>
      <w:r>
        <w:rPr>
          <w:rFonts w:ascii="Times New Roman" w:hAnsi="Times New Roman"/>
          <w:bCs/>
          <w:sz w:val="24"/>
          <w:szCs w:val="24"/>
        </w:rPr>
        <w:t xml:space="preserve"> </w:t>
      </w:r>
      <w:r w:rsidR="00390CB7">
        <w:rPr>
          <w:rFonts w:ascii="Times New Roman" w:hAnsi="Times New Roman"/>
          <w:bCs/>
          <w:sz w:val="24"/>
          <w:szCs w:val="24"/>
        </w:rPr>
        <w:t>Также обращаем внимание, что браузер на Вашем устройстве должен быть обновлен до последней версии (обычно это происходит автоматически).</w:t>
      </w:r>
    </w:p>
    <w:p w:rsidR="00547D0F" w:rsidRPr="00547D0F" w:rsidRDefault="00547D0F" w:rsidP="00547D0F">
      <w:pPr>
        <w:jc w:val="both"/>
      </w:pPr>
      <w:r w:rsidRPr="00547D0F">
        <w:t xml:space="preserve">2. Сначала каждый участник заходит в </w:t>
      </w:r>
      <w:proofErr w:type="spellStart"/>
      <w:r w:rsidRPr="00547D0F">
        <w:t>вебинар</w:t>
      </w:r>
      <w:proofErr w:type="spellEnd"/>
      <w:r w:rsidRPr="00547D0F">
        <w:t xml:space="preserve"> как слушатель. Необходимо выбрать опцию «Только слушать». </w:t>
      </w:r>
    </w:p>
    <w:p w:rsidR="00547D0F" w:rsidRPr="00547D0F" w:rsidRDefault="00547D0F" w:rsidP="00547D0F">
      <w:pPr>
        <w:jc w:val="center"/>
      </w:pPr>
      <w:r w:rsidRPr="00547D0F">
        <w:rPr>
          <w:noProof/>
        </w:rPr>
        <w:drawing>
          <wp:inline distT="0" distB="0" distL="0" distR="0">
            <wp:extent cx="1800225" cy="972967"/>
            <wp:effectExtent l="19050" t="0" r="9525" b="0"/>
            <wp:docPr id="1" name="Рисунок 0" descr="микрофон+науш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крофон+наушники.png"/>
                    <pic:cNvPicPr/>
                  </pic:nvPicPr>
                  <pic:blipFill>
                    <a:blip r:embed="rId14"/>
                    <a:stretch>
                      <a:fillRect/>
                    </a:stretch>
                  </pic:blipFill>
                  <pic:spPr>
                    <a:xfrm>
                      <a:off x="0" y="0"/>
                      <a:ext cx="1805898" cy="976033"/>
                    </a:xfrm>
                    <a:prstGeom prst="rect">
                      <a:avLst/>
                    </a:prstGeom>
                  </pic:spPr>
                </pic:pic>
              </a:graphicData>
            </a:graphic>
          </wp:inline>
        </w:drawing>
      </w:r>
    </w:p>
    <w:p w:rsidR="00547D0F" w:rsidRPr="00547D0F" w:rsidRDefault="00547D0F" w:rsidP="00547D0F">
      <w:pPr>
        <w:jc w:val="both"/>
      </w:pPr>
      <w:r w:rsidRPr="00547D0F">
        <w:rPr>
          <w:b/>
        </w:rPr>
        <w:t>3. Если Вы планируете только слушать, смотреть и отправлять сообщения</w:t>
      </w:r>
      <w:r w:rsidRPr="00547D0F">
        <w:t xml:space="preserve"> в чате, то больше ничего нажимать не нужно. </w:t>
      </w:r>
    </w:p>
    <w:p w:rsidR="00547D0F" w:rsidRPr="00547D0F" w:rsidRDefault="00547D0F" w:rsidP="00547D0F">
      <w:pPr>
        <w:jc w:val="both"/>
      </w:pPr>
      <w:r w:rsidRPr="00547D0F">
        <w:rPr>
          <w:b/>
        </w:rPr>
        <w:t>4. Если Вы  активный докладчик</w:t>
      </w:r>
      <w:r w:rsidRPr="00547D0F">
        <w:t xml:space="preserve">, для выступления вам будет необходимо включить Ваш микрофон и веб-камеру. Вам будет дано время подключить себя как активного докладчика. </w:t>
      </w:r>
    </w:p>
    <w:p w:rsidR="00547D0F" w:rsidRPr="00547D0F" w:rsidRDefault="00547D0F" w:rsidP="00547D0F">
      <w:pPr>
        <w:jc w:val="both"/>
      </w:pPr>
      <w:r w:rsidRPr="00547D0F">
        <w:t>В основном поле внизу есть панель управления. В неактивном состоянии она выглядит так:</w:t>
      </w:r>
    </w:p>
    <w:p w:rsidR="00547D0F" w:rsidRPr="00547D0F" w:rsidRDefault="00547D0F" w:rsidP="00547D0F">
      <w:pPr>
        <w:jc w:val="center"/>
      </w:pPr>
      <w:r w:rsidRPr="00547D0F">
        <w:rPr>
          <w:noProof/>
        </w:rPr>
        <w:drawing>
          <wp:inline distT="0" distB="0" distL="0" distR="0">
            <wp:extent cx="1704975" cy="546879"/>
            <wp:effectExtent l="19050" t="0" r="9525" b="0"/>
            <wp:docPr id="3" name="Рисунок 2" descr="неактив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активно.png"/>
                    <pic:cNvPicPr/>
                  </pic:nvPicPr>
                  <pic:blipFill>
                    <a:blip r:embed="rId15"/>
                    <a:stretch>
                      <a:fillRect/>
                    </a:stretch>
                  </pic:blipFill>
                  <pic:spPr>
                    <a:xfrm>
                      <a:off x="0" y="0"/>
                      <a:ext cx="1705213" cy="546955"/>
                    </a:xfrm>
                    <a:prstGeom prst="rect">
                      <a:avLst/>
                    </a:prstGeom>
                  </pic:spPr>
                </pic:pic>
              </a:graphicData>
            </a:graphic>
          </wp:inline>
        </w:drawing>
      </w:r>
    </w:p>
    <w:p w:rsidR="00547D0F" w:rsidRPr="00547D0F" w:rsidRDefault="00547D0F" w:rsidP="00547D0F">
      <w:pPr>
        <w:jc w:val="both"/>
      </w:pPr>
      <w:r w:rsidRPr="00547D0F">
        <w:t xml:space="preserve">Для подключения микрофона необходимо нажать на первый значок (слева направо) и выбрать опцию «Присоединиться к </w:t>
      </w:r>
      <w:proofErr w:type="spellStart"/>
      <w:r w:rsidRPr="00547D0F">
        <w:t>аудиоконференции</w:t>
      </w:r>
      <w:proofErr w:type="spellEnd"/>
      <w:r w:rsidRPr="00547D0F">
        <w:t>», выбрать опцию «Микрофон» и пройти тестирование звука:</w:t>
      </w:r>
    </w:p>
    <w:p w:rsidR="00547D0F" w:rsidRPr="00547D0F" w:rsidRDefault="00547D0F" w:rsidP="00547D0F">
      <w:pPr>
        <w:jc w:val="center"/>
      </w:pPr>
      <w:r w:rsidRPr="00547D0F">
        <w:rPr>
          <w:noProof/>
        </w:rPr>
        <w:drawing>
          <wp:inline distT="0" distB="0" distL="0" distR="0">
            <wp:extent cx="1857375" cy="605410"/>
            <wp:effectExtent l="19050" t="0" r="9525" b="0"/>
            <wp:docPr id="10" name="Рисунок 9" descr="все выключен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се выключенно.png"/>
                    <pic:cNvPicPr/>
                  </pic:nvPicPr>
                  <pic:blipFill>
                    <a:blip r:embed="rId16"/>
                    <a:stretch>
                      <a:fillRect/>
                    </a:stretch>
                  </pic:blipFill>
                  <pic:spPr>
                    <a:xfrm>
                      <a:off x="0" y="0"/>
                      <a:ext cx="1859734" cy="606179"/>
                    </a:xfrm>
                    <a:prstGeom prst="rect">
                      <a:avLst/>
                    </a:prstGeom>
                  </pic:spPr>
                </pic:pic>
              </a:graphicData>
            </a:graphic>
          </wp:inline>
        </w:drawing>
      </w:r>
    </w:p>
    <w:p w:rsidR="00547D0F" w:rsidRPr="00547D0F" w:rsidRDefault="00547D0F" w:rsidP="00547D0F"/>
    <w:p w:rsidR="00547D0F" w:rsidRPr="00547D0F" w:rsidRDefault="00547D0F" w:rsidP="00547D0F">
      <w:pPr>
        <w:jc w:val="center"/>
      </w:pPr>
      <w:r w:rsidRPr="00547D0F">
        <w:rPr>
          <w:noProof/>
        </w:rPr>
        <w:drawing>
          <wp:inline distT="0" distB="0" distL="0" distR="0">
            <wp:extent cx="1628775" cy="966064"/>
            <wp:effectExtent l="19050" t="0" r="0" b="0"/>
            <wp:docPr id="11" name="Рисунок 10" descr="микрофон+науш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крофон+наушники.png"/>
                    <pic:cNvPicPr/>
                  </pic:nvPicPr>
                  <pic:blipFill>
                    <a:blip r:embed="rId14"/>
                    <a:stretch>
                      <a:fillRect/>
                    </a:stretch>
                  </pic:blipFill>
                  <pic:spPr>
                    <a:xfrm>
                      <a:off x="0" y="0"/>
                      <a:ext cx="1629002" cy="966199"/>
                    </a:xfrm>
                    <a:prstGeom prst="rect">
                      <a:avLst/>
                    </a:prstGeom>
                  </pic:spPr>
                </pic:pic>
              </a:graphicData>
            </a:graphic>
          </wp:inline>
        </w:drawing>
      </w:r>
    </w:p>
    <w:p w:rsidR="00547D0F" w:rsidRPr="00547D0F" w:rsidRDefault="00547D0F" w:rsidP="00547D0F">
      <w:pPr>
        <w:jc w:val="center"/>
      </w:pPr>
      <w:r w:rsidRPr="00547D0F">
        <w:rPr>
          <w:noProof/>
        </w:rPr>
        <w:drawing>
          <wp:inline distT="0" distB="0" distL="0" distR="0">
            <wp:extent cx="2171700" cy="966646"/>
            <wp:effectExtent l="19050" t="0" r="0" b="0"/>
            <wp:docPr id="4" name="Рисунок 3" descr="тест зву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ст звук.png"/>
                    <pic:cNvPicPr/>
                  </pic:nvPicPr>
                  <pic:blipFill>
                    <a:blip r:embed="rId17"/>
                    <a:stretch>
                      <a:fillRect/>
                    </a:stretch>
                  </pic:blipFill>
                  <pic:spPr>
                    <a:xfrm>
                      <a:off x="0" y="0"/>
                      <a:ext cx="2173039" cy="967242"/>
                    </a:xfrm>
                    <a:prstGeom prst="rect">
                      <a:avLst/>
                    </a:prstGeom>
                  </pic:spPr>
                </pic:pic>
              </a:graphicData>
            </a:graphic>
          </wp:inline>
        </w:drawing>
      </w:r>
    </w:p>
    <w:p w:rsidR="00547D0F" w:rsidRPr="00547D0F" w:rsidRDefault="00547D0F" w:rsidP="004F4EA8">
      <w:pPr>
        <w:jc w:val="both"/>
      </w:pPr>
      <w:r w:rsidRPr="00547D0F">
        <w:t>Для подключения камеры (слева направо) выбрать второй значок «Транслировать веб-камеру».</w:t>
      </w:r>
      <w:r w:rsidRPr="00547D0F">
        <w:rPr>
          <w:noProof/>
        </w:rPr>
        <w:t xml:space="preserve"> Следует разрешить системе произвести подключение камеры</w:t>
      </w:r>
      <w:r w:rsidRPr="00547D0F">
        <w:rPr>
          <w:noProof/>
          <w:lang w:val="en-US"/>
        </w:rPr>
        <w:t>:</w:t>
      </w:r>
    </w:p>
    <w:p w:rsidR="00547D0F" w:rsidRPr="00547D0F" w:rsidRDefault="00547D0F" w:rsidP="00547D0F">
      <w:pPr>
        <w:jc w:val="center"/>
      </w:pPr>
      <w:r w:rsidRPr="00547D0F">
        <w:rPr>
          <w:noProof/>
        </w:rPr>
        <w:drawing>
          <wp:inline distT="0" distB="0" distL="0" distR="0">
            <wp:extent cx="1885950" cy="710750"/>
            <wp:effectExtent l="19050" t="0" r="0" b="0"/>
            <wp:docPr id="2" name="Рисунок 1" descr="каме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мера+.png"/>
                    <pic:cNvPicPr/>
                  </pic:nvPicPr>
                  <pic:blipFill>
                    <a:blip r:embed="rId18"/>
                    <a:stretch>
                      <a:fillRect/>
                    </a:stretch>
                  </pic:blipFill>
                  <pic:spPr>
                    <a:xfrm>
                      <a:off x="0" y="0"/>
                      <a:ext cx="1890022" cy="712285"/>
                    </a:xfrm>
                    <a:prstGeom prst="rect">
                      <a:avLst/>
                    </a:prstGeom>
                  </pic:spPr>
                </pic:pic>
              </a:graphicData>
            </a:graphic>
          </wp:inline>
        </w:drawing>
      </w:r>
    </w:p>
    <w:p w:rsidR="00547D0F" w:rsidRPr="00547D0F" w:rsidRDefault="00547D0F" w:rsidP="00547D0F">
      <w:pPr>
        <w:jc w:val="both"/>
      </w:pPr>
      <w:r w:rsidRPr="00547D0F">
        <w:lastRenderedPageBreak/>
        <w:t xml:space="preserve">ОЧЕНЬ ВАЖНО: необходимо убавить до минимума звук на колонках или использовать гарнитуру во избежание возникновения неприятного гула. Активный докладчик не будет слышать себя, но остальные участники будут его слышать. Пожалуйста, исключите лишние звуки, поставьте на беззвучный режим сотовый телефон и выключите  стационарный телефон.  </w:t>
      </w:r>
    </w:p>
    <w:p w:rsidR="00547D0F" w:rsidRPr="00547D0F" w:rsidRDefault="00547D0F" w:rsidP="00547D0F">
      <w:pPr>
        <w:jc w:val="both"/>
      </w:pPr>
      <w:r w:rsidRPr="004870DB">
        <w:rPr>
          <w:u w:val="single"/>
        </w:rPr>
        <w:t xml:space="preserve">ВНИМАНИЕ! </w:t>
      </w:r>
      <w:r w:rsidRPr="004870DB">
        <w:t xml:space="preserve">В это же самое время, пока докладчик подключает микрофон и камеру, модератор загружает в основное окно презентацию выступающего (при наличии) и отдает докладчику права по управлению ею. Поэтому презентацию необходимо заранее  выслать на электронный адрес </w:t>
      </w:r>
      <w:hyperlink r:id="rId19" w:history="1">
        <w:r w:rsidRPr="004870DB">
          <w:rPr>
            <w:rStyle w:val="a3"/>
            <w:lang w:val="en-US"/>
          </w:rPr>
          <w:t>yaks</w:t>
        </w:r>
        <w:r w:rsidRPr="004870DB">
          <w:rPr>
            <w:rStyle w:val="a3"/>
          </w:rPr>
          <w:t>-</w:t>
        </w:r>
        <w:r w:rsidRPr="004870DB">
          <w:rPr>
            <w:rStyle w:val="a3"/>
            <w:lang w:val="en-US"/>
          </w:rPr>
          <w:t>imc</w:t>
        </w:r>
        <w:r w:rsidRPr="004870DB">
          <w:rPr>
            <w:rStyle w:val="a3"/>
          </w:rPr>
          <w:t>@</w:t>
        </w:r>
        <w:r w:rsidRPr="004870DB">
          <w:rPr>
            <w:rStyle w:val="a3"/>
            <w:lang w:val="en-US"/>
          </w:rPr>
          <w:t>yandex</w:t>
        </w:r>
        <w:r w:rsidRPr="004870DB">
          <w:rPr>
            <w:rStyle w:val="a3"/>
          </w:rPr>
          <w:t>.</w:t>
        </w:r>
        <w:proofErr w:type="spellStart"/>
        <w:r w:rsidRPr="004870DB">
          <w:rPr>
            <w:rStyle w:val="a3"/>
            <w:lang w:val="en-US"/>
          </w:rPr>
          <w:t>ru</w:t>
        </w:r>
        <w:proofErr w:type="spellEnd"/>
      </w:hyperlink>
      <w:r w:rsidRPr="004870DB">
        <w:t xml:space="preserve">. Докладчик сам управляет презентацией, в основном поле появится возможность нажимать на стрелки внизу, пользуясь мышью или </w:t>
      </w:r>
      <w:proofErr w:type="spellStart"/>
      <w:r w:rsidRPr="004870DB">
        <w:t>тачпадом</w:t>
      </w:r>
      <w:proofErr w:type="spellEnd"/>
      <w:r w:rsidRPr="004870DB">
        <w:t xml:space="preserve"> перелистывать слайды презентации.</w:t>
      </w:r>
      <w:r w:rsidRPr="00547D0F">
        <w:t xml:space="preserve"> </w:t>
      </w:r>
    </w:p>
    <w:p w:rsidR="00547D0F" w:rsidRPr="00547D0F" w:rsidRDefault="00547D0F" w:rsidP="00547D0F">
      <w:pPr>
        <w:jc w:val="both"/>
      </w:pPr>
      <w:r w:rsidRPr="00547D0F">
        <w:t xml:space="preserve">Когда докладчик закончит выступление, необходимо будет снова стать слушателем – следует отключить камеру и микрофон, используя панель управления и нажав два значка, камеры «выключить камеру» и трубки «покинуть </w:t>
      </w:r>
      <w:proofErr w:type="spellStart"/>
      <w:r w:rsidRPr="00547D0F">
        <w:t>аудиоконференцию</w:t>
      </w:r>
      <w:proofErr w:type="spellEnd"/>
      <w:r w:rsidRPr="00547D0F">
        <w:t xml:space="preserve">», затем снова выбрать опцию «Только слушать». </w:t>
      </w:r>
      <w:r w:rsidR="00AB53FE">
        <w:t>Далее</w:t>
      </w:r>
      <w:r w:rsidRPr="00547D0F">
        <w:t xml:space="preserve"> следует прибавить громкость звука.</w:t>
      </w:r>
    </w:p>
    <w:p w:rsidR="00547D0F" w:rsidRPr="00547D0F" w:rsidRDefault="00547D0F" w:rsidP="00547D0F">
      <w:pPr>
        <w:jc w:val="both"/>
      </w:pPr>
      <w:r w:rsidRPr="00547D0F">
        <w:t xml:space="preserve">5. Уважаемые докладчики! Необходимо, чтобы  модератор  знал  Ваш номер сотового телефона, тогда он будет на связи по телефону при возникновении затруднения при подключении к режиму докладчика. Положите рядом с ним сотовый телефон, включенный на беззвучном режиме. </w:t>
      </w:r>
    </w:p>
    <w:p w:rsidR="00547D0F" w:rsidRPr="00547D0F" w:rsidRDefault="00547D0F" w:rsidP="00547D0F">
      <w:pPr>
        <w:jc w:val="both"/>
      </w:pPr>
      <w:r w:rsidRPr="00547D0F">
        <w:t xml:space="preserve">Сотовый </w:t>
      </w:r>
      <w:proofErr w:type="gramStart"/>
      <w:r w:rsidR="00AB53FE">
        <w:t>модератора</w:t>
      </w:r>
      <w:r w:rsidRPr="00547D0F">
        <w:t xml:space="preserve">  –</w:t>
      </w:r>
      <w:proofErr w:type="gramEnd"/>
      <w:r w:rsidRPr="00547D0F">
        <w:t xml:space="preserve"> 8-913-858-20-92 (Ксения Викторовна)</w:t>
      </w:r>
      <w:r w:rsidR="004F4EA8">
        <w:t>.</w:t>
      </w:r>
    </w:p>
    <w:p w:rsidR="00547D0F" w:rsidRPr="00547D0F" w:rsidRDefault="00547D0F" w:rsidP="00547D0F">
      <w:pPr>
        <w:jc w:val="both"/>
      </w:pPr>
      <w:r w:rsidRPr="00547D0F">
        <w:t>Стандартно, во время выступления одного активного докладчика, остальные участники являются только слушателями!</w:t>
      </w:r>
    </w:p>
    <w:p w:rsidR="00547D0F" w:rsidRDefault="00547D0F" w:rsidP="0029101B">
      <w:pPr>
        <w:shd w:val="clear" w:color="auto" w:fill="FFFFFF"/>
        <w:jc w:val="center"/>
        <w:rPr>
          <w:bCs/>
          <w:i/>
        </w:rPr>
      </w:pPr>
    </w:p>
    <w:p w:rsidR="0080379A" w:rsidRDefault="0080379A" w:rsidP="0027275C">
      <w:pPr>
        <w:shd w:val="clear" w:color="auto" w:fill="FFFFFF"/>
        <w:rPr>
          <w:bCs/>
          <w:i/>
        </w:rPr>
      </w:pPr>
    </w:p>
    <w:p w:rsidR="0080379A" w:rsidRPr="00547D0F" w:rsidRDefault="0080379A" w:rsidP="0029101B">
      <w:pPr>
        <w:shd w:val="clear" w:color="auto" w:fill="FFFFFF"/>
        <w:jc w:val="center"/>
        <w:rPr>
          <w:bCs/>
          <w:i/>
        </w:rPr>
      </w:pPr>
    </w:p>
    <w:sectPr w:rsidR="0080379A" w:rsidRPr="00547D0F" w:rsidSect="0029101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ensorFon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074"/>
    <w:multiLevelType w:val="multilevel"/>
    <w:tmpl w:val="30DA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F4D73"/>
    <w:multiLevelType w:val="hybridMultilevel"/>
    <w:tmpl w:val="05D666E2"/>
    <w:lvl w:ilvl="0" w:tplc="9C423A0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973658"/>
    <w:multiLevelType w:val="multilevel"/>
    <w:tmpl w:val="195E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507C0"/>
    <w:multiLevelType w:val="hybridMultilevel"/>
    <w:tmpl w:val="E82A1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6B3971"/>
    <w:multiLevelType w:val="hybridMultilevel"/>
    <w:tmpl w:val="B63C8EAE"/>
    <w:lvl w:ilvl="0" w:tplc="6308A270">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5" w15:restartNumberingAfterBreak="0">
    <w:nsid w:val="368F3C15"/>
    <w:multiLevelType w:val="hybridMultilevel"/>
    <w:tmpl w:val="C50006D6"/>
    <w:lvl w:ilvl="0" w:tplc="984E8B34">
      <w:start w:val="1"/>
      <w:numFmt w:val="decimal"/>
      <w:lvlText w:val="%1."/>
      <w:lvlJc w:val="left"/>
      <w:pPr>
        <w:ind w:left="720" w:hanging="360"/>
      </w:pPr>
      <w:rPr>
        <w:rFonts w:ascii="Times New Roman" w:eastAsiaTheme="minorHAnsi"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451E6B"/>
    <w:multiLevelType w:val="hybridMultilevel"/>
    <w:tmpl w:val="9444A07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245A0"/>
    <w:rsid w:val="00003184"/>
    <w:rsid w:val="00004155"/>
    <w:rsid w:val="0001521B"/>
    <w:rsid w:val="00020074"/>
    <w:rsid w:val="00020790"/>
    <w:rsid w:val="00031CF8"/>
    <w:rsid w:val="00076609"/>
    <w:rsid w:val="000A1544"/>
    <w:rsid w:val="000E5C96"/>
    <w:rsid w:val="000F5234"/>
    <w:rsid w:val="00127F49"/>
    <w:rsid w:val="00131E32"/>
    <w:rsid w:val="00145EFB"/>
    <w:rsid w:val="001848F7"/>
    <w:rsid w:val="001B268E"/>
    <w:rsid w:val="001C473F"/>
    <w:rsid w:val="001C7767"/>
    <w:rsid w:val="001E24D7"/>
    <w:rsid w:val="001F6C3A"/>
    <w:rsid w:val="00211705"/>
    <w:rsid w:val="00235F29"/>
    <w:rsid w:val="00262D95"/>
    <w:rsid w:val="00266EC3"/>
    <w:rsid w:val="00267D8D"/>
    <w:rsid w:val="0027275C"/>
    <w:rsid w:val="00280E9F"/>
    <w:rsid w:val="0028744E"/>
    <w:rsid w:val="002901AC"/>
    <w:rsid w:val="0029101B"/>
    <w:rsid w:val="002A263A"/>
    <w:rsid w:val="002C7C47"/>
    <w:rsid w:val="002F36DD"/>
    <w:rsid w:val="003217B9"/>
    <w:rsid w:val="0033232A"/>
    <w:rsid w:val="00342A3C"/>
    <w:rsid w:val="00372656"/>
    <w:rsid w:val="00375572"/>
    <w:rsid w:val="00383159"/>
    <w:rsid w:val="003853F2"/>
    <w:rsid w:val="00390CB7"/>
    <w:rsid w:val="00394191"/>
    <w:rsid w:val="003A24FE"/>
    <w:rsid w:val="003B252F"/>
    <w:rsid w:val="003B6613"/>
    <w:rsid w:val="003F1C0F"/>
    <w:rsid w:val="00410AAF"/>
    <w:rsid w:val="00413E47"/>
    <w:rsid w:val="00415DE1"/>
    <w:rsid w:val="00456B90"/>
    <w:rsid w:val="00480C64"/>
    <w:rsid w:val="00483656"/>
    <w:rsid w:val="004870DB"/>
    <w:rsid w:val="004C1527"/>
    <w:rsid w:val="004E0BB5"/>
    <w:rsid w:val="004F4EA8"/>
    <w:rsid w:val="00516349"/>
    <w:rsid w:val="00523681"/>
    <w:rsid w:val="005260B7"/>
    <w:rsid w:val="00547D0F"/>
    <w:rsid w:val="005A2B8C"/>
    <w:rsid w:val="005A6FC8"/>
    <w:rsid w:val="005D477E"/>
    <w:rsid w:val="005F42AC"/>
    <w:rsid w:val="00605048"/>
    <w:rsid w:val="00617C26"/>
    <w:rsid w:val="00634498"/>
    <w:rsid w:val="00642999"/>
    <w:rsid w:val="00667096"/>
    <w:rsid w:val="00685B3F"/>
    <w:rsid w:val="006A7860"/>
    <w:rsid w:val="006B1942"/>
    <w:rsid w:val="006B598E"/>
    <w:rsid w:val="006D71C9"/>
    <w:rsid w:val="006E260E"/>
    <w:rsid w:val="006F0DB1"/>
    <w:rsid w:val="006F7216"/>
    <w:rsid w:val="006F7FBD"/>
    <w:rsid w:val="007139C7"/>
    <w:rsid w:val="00742173"/>
    <w:rsid w:val="0076071C"/>
    <w:rsid w:val="00780675"/>
    <w:rsid w:val="00790DF5"/>
    <w:rsid w:val="007A2FCA"/>
    <w:rsid w:val="007B2593"/>
    <w:rsid w:val="007D1D3E"/>
    <w:rsid w:val="007E53F1"/>
    <w:rsid w:val="007E749D"/>
    <w:rsid w:val="0080379A"/>
    <w:rsid w:val="008120AF"/>
    <w:rsid w:val="00826610"/>
    <w:rsid w:val="0082771E"/>
    <w:rsid w:val="008467EA"/>
    <w:rsid w:val="00875166"/>
    <w:rsid w:val="008752E6"/>
    <w:rsid w:val="00893671"/>
    <w:rsid w:val="008B633F"/>
    <w:rsid w:val="008C673F"/>
    <w:rsid w:val="008D7545"/>
    <w:rsid w:val="00963967"/>
    <w:rsid w:val="00967DE4"/>
    <w:rsid w:val="0097243A"/>
    <w:rsid w:val="0097313A"/>
    <w:rsid w:val="0097731E"/>
    <w:rsid w:val="009831AE"/>
    <w:rsid w:val="00986A79"/>
    <w:rsid w:val="00994489"/>
    <w:rsid w:val="009A3E9D"/>
    <w:rsid w:val="009A4763"/>
    <w:rsid w:val="009A5BDF"/>
    <w:rsid w:val="009B4273"/>
    <w:rsid w:val="009B7DF0"/>
    <w:rsid w:val="009D1CD2"/>
    <w:rsid w:val="009D45BB"/>
    <w:rsid w:val="00A2126D"/>
    <w:rsid w:val="00A462E0"/>
    <w:rsid w:val="00A50240"/>
    <w:rsid w:val="00A8002B"/>
    <w:rsid w:val="00AA3B42"/>
    <w:rsid w:val="00AB53FE"/>
    <w:rsid w:val="00AC6A03"/>
    <w:rsid w:val="00AD7436"/>
    <w:rsid w:val="00AE7F88"/>
    <w:rsid w:val="00B0732E"/>
    <w:rsid w:val="00B20750"/>
    <w:rsid w:val="00B21544"/>
    <w:rsid w:val="00B2402B"/>
    <w:rsid w:val="00B3009A"/>
    <w:rsid w:val="00B310DD"/>
    <w:rsid w:val="00B32B15"/>
    <w:rsid w:val="00B33DE6"/>
    <w:rsid w:val="00B5000A"/>
    <w:rsid w:val="00B9190D"/>
    <w:rsid w:val="00B9498B"/>
    <w:rsid w:val="00BB2487"/>
    <w:rsid w:val="00BE387A"/>
    <w:rsid w:val="00C245A0"/>
    <w:rsid w:val="00C34069"/>
    <w:rsid w:val="00C42335"/>
    <w:rsid w:val="00C54E59"/>
    <w:rsid w:val="00C614F4"/>
    <w:rsid w:val="00C70A3F"/>
    <w:rsid w:val="00C72426"/>
    <w:rsid w:val="00C725E1"/>
    <w:rsid w:val="00C9776A"/>
    <w:rsid w:val="00CA4823"/>
    <w:rsid w:val="00CC3896"/>
    <w:rsid w:val="00D151B9"/>
    <w:rsid w:val="00D17ADF"/>
    <w:rsid w:val="00D30654"/>
    <w:rsid w:val="00D326D9"/>
    <w:rsid w:val="00D400FC"/>
    <w:rsid w:val="00D52163"/>
    <w:rsid w:val="00D55CE8"/>
    <w:rsid w:val="00D55E89"/>
    <w:rsid w:val="00D71EAF"/>
    <w:rsid w:val="00D868C8"/>
    <w:rsid w:val="00D91FA7"/>
    <w:rsid w:val="00D95BCE"/>
    <w:rsid w:val="00D9679F"/>
    <w:rsid w:val="00DA4890"/>
    <w:rsid w:val="00DC11A3"/>
    <w:rsid w:val="00DC5F55"/>
    <w:rsid w:val="00DC6DEE"/>
    <w:rsid w:val="00DE57C3"/>
    <w:rsid w:val="00E31D75"/>
    <w:rsid w:val="00E32CBE"/>
    <w:rsid w:val="00E369EB"/>
    <w:rsid w:val="00EA42D6"/>
    <w:rsid w:val="00EC2F7B"/>
    <w:rsid w:val="00EC3B80"/>
    <w:rsid w:val="00ED1050"/>
    <w:rsid w:val="00EE38B8"/>
    <w:rsid w:val="00F43CB4"/>
    <w:rsid w:val="00F57F9D"/>
    <w:rsid w:val="00F75F84"/>
    <w:rsid w:val="00FC2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9A36"/>
  <w15:docId w15:val="{49329890-6641-4E34-935C-E9657D73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45A0"/>
    <w:pPr>
      <w:keepNext/>
      <w:jc w:val="right"/>
      <w:outlineLvl w:val="0"/>
    </w:pPr>
    <w:rPr>
      <w:szCs w:val="20"/>
    </w:rPr>
  </w:style>
  <w:style w:type="paragraph" w:styleId="3">
    <w:name w:val="heading 3"/>
    <w:basedOn w:val="a"/>
    <w:next w:val="a"/>
    <w:link w:val="30"/>
    <w:qFormat/>
    <w:rsid w:val="00C245A0"/>
    <w:pPr>
      <w:keepNext/>
      <w:autoSpaceDE w:val="0"/>
      <w:autoSpaceDN w:val="0"/>
      <w:jc w:val="center"/>
      <w:outlineLvl w:val="2"/>
    </w:pPr>
    <w:rPr>
      <w:b/>
      <w:sz w:val="40"/>
      <w:szCs w:val="20"/>
    </w:rPr>
  </w:style>
  <w:style w:type="paragraph" w:styleId="5">
    <w:name w:val="heading 5"/>
    <w:basedOn w:val="a"/>
    <w:next w:val="a"/>
    <w:link w:val="50"/>
    <w:qFormat/>
    <w:rsid w:val="00C245A0"/>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5A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245A0"/>
    <w:rPr>
      <w:rFonts w:ascii="Times New Roman" w:eastAsia="Times New Roman" w:hAnsi="Times New Roman" w:cs="Times New Roman"/>
      <w:b/>
      <w:sz w:val="40"/>
      <w:szCs w:val="20"/>
      <w:lang w:eastAsia="ru-RU"/>
    </w:rPr>
  </w:style>
  <w:style w:type="character" w:customStyle="1" w:styleId="50">
    <w:name w:val="Заголовок 5 Знак"/>
    <w:basedOn w:val="a0"/>
    <w:link w:val="5"/>
    <w:rsid w:val="00C245A0"/>
    <w:rPr>
      <w:rFonts w:ascii="Times New Roman" w:eastAsia="Times New Roman" w:hAnsi="Times New Roman" w:cs="Times New Roman"/>
      <w:sz w:val="28"/>
      <w:szCs w:val="24"/>
      <w:lang w:eastAsia="ru-RU"/>
    </w:rPr>
  </w:style>
  <w:style w:type="character" w:styleId="a3">
    <w:name w:val="Hyperlink"/>
    <w:basedOn w:val="a0"/>
    <w:rsid w:val="00C245A0"/>
    <w:rPr>
      <w:color w:val="0000FF"/>
      <w:u w:val="single"/>
    </w:rPr>
  </w:style>
  <w:style w:type="paragraph" w:styleId="a4">
    <w:name w:val="Balloon Text"/>
    <w:basedOn w:val="a"/>
    <w:link w:val="a5"/>
    <w:uiPriority w:val="99"/>
    <w:semiHidden/>
    <w:unhideWhenUsed/>
    <w:rsid w:val="00875166"/>
    <w:rPr>
      <w:rFonts w:ascii="Tahoma" w:hAnsi="Tahoma" w:cs="Tahoma"/>
      <w:sz w:val="16"/>
      <w:szCs w:val="16"/>
    </w:rPr>
  </w:style>
  <w:style w:type="character" w:customStyle="1" w:styleId="a5">
    <w:name w:val="Текст выноски Знак"/>
    <w:basedOn w:val="a0"/>
    <w:link w:val="a4"/>
    <w:uiPriority w:val="99"/>
    <w:semiHidden/>
    <w:rsid w:val="00875166"/>
    <w:rPr>
      <w:rFonts w:ascii="Tahoma" w:eastAsia="Times New Roman" w:hAnsi="Tahoma" w:cs="Tahoma"/>
      <w:sz w:val="16"/>
      <w:szCs w:val="16"/>
      <w:lang w:eastAsia="ru-RU"/>
    </w:rPr>
  </w:style>
  <w:style w:type="paragraph" w:styleId="a6">
    <w:name w:val="List Paragraph"/>
    <w:basedOn w:val="a"/>
    <w:uiPriority w:val="34"/>
    <w:qFormat/>
    <w:rsid w:val="002C7C47"/>
    <w:pPr>
      <w:spacing w:after="160" w:line="259"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AE7F88"/>
    <w:pPr>
      <w:spacing w:before="100" w:beforeAutospacing="1" w:after="100" w:afterAutospacing="1"/>
    </w:pPr>
  </w:style>
  <w:style w:type="paragraph" w:styleId="2">
    <w:name w:val="Body Text Indent 2"/>
    <w:basedOn w:val="a"/>
    <w:link w:val="20"/>
    <w:uiPriority w:val="99"/>
    <w:semiHidden/>
    <w:unhideWhenUsed/>
    <w:rsid w:val="00003184"/>
    <w:pPr>
      <w:spacing w:after="120" w:line="480" w:lineRule="auto"/>
      <w:ind w:left="283"/>
    </w:pPr>
  </w:style>
  <w:style w:type="character" w:customStyle="1" w:styleId="20">
    <w:name w:val="Основной текст с отступом 2 Знак"/>
    <w:basedOn w:val="a0"/>
    <w:link w:val="2"/>
    <w:uiPriority w:val="99"/>
    <w:semiHidden/>
    <w:rsid w:val="00003184"/>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6F7FBD"/>
    <w:rPr>
      <w:color w:val="800080" w:themeColor="followedHyperlink"/>
      <w:u w:val="single"/>
    </w:rPr>
  </w:style>
  <w:style w:type="character" w:styleId="a9">
    <w:name w:val="Strong"/>
    <w:basedOn w:val="a0"/>
    <w:uiPriority w:val="22"/>
    <w:qFormat/>
    <w:rsid w:val="009A4763"/>
    <w:rPr>
      <w:b/>
      <w:bCs/>
    </w:rPr>
  </w:style>
  <w:style w:type="character" w:customStyle="1" w:styleId="js-phone-number">
    <w:name w:val="js-phone-number"/>
    <w:basedOn w:val="a0"/>
    <w:rsid w:val="0013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562941">
      <w:bodyDiv w:val="1"/>
      <w:marLeft w:val="0"/>
      <w:marRight w:val="0"/>
      <w:marTop w:val="0"/>
      <w:marBottom w:val="0"/>
      <w:divBdr>
        <w:top w:val="none" w:sz="0" w:space="0" w:color="auto"/>
        <w:left w:val="none" w:sz="0" w:space="0" w:color="auto"/>
        <w:bottom w:val="none" w:sz="0" w:space="0" w:color="auto"/>
        <w:right w:val="none" w:sz="0" w:space="0" w:color="auto"/>
      </w:divBdr>
      <w:divsChild>
        <w:div w:id="258949443">
          <w:marLeft w:val="0"/>
          <w:marRight w:val="0"/>
          <w:marTop w:val="0"/>
          <w:marBottom w:val="0"/>
          <w:divBdr>
            <w:top w:val="none" w:sz="0" w:space="0" w:color="auto"/>
            <w:left w:val="none" w:sz="0" w:space="0" w:color="auto"/>
            <w:bottom w:val="none" w:sz="0" w:space="0" w:color="auto"/>
            <w:right w:val="none" w:sz="0" w:space="0" w:color="auto"/>
          </w:divBdr>
        </w:div>
      </w:divsChild>
    </w:div>
    <w:div w:id="1151210170">
      <w:bodyDiv w:val="1"/>
      <w:marLeft w:val="0"/>
      <w:marRight w:val="0"/>
      <w:marTop w:val="0"/>
      <w:marBottom w:val="0"/>
      <w:divBdr>
        <w:top w:val="none" w:sz="0" w:space="0" w:color="auto"/>
        <w:left w:val="none" w:sz="0" w:space="0" w:color="auto"/>
        <w:bottom w:val="none" w:sz="0" w:space="0" w:color="auto"/>
        <w:right w:val="none" w:sz="0" w:space="0" w:color="auto"/>
      </w:divBdr>
    </w:div>
    <w:div w:id="1254782385">
      <w:bodyDiv w:val="1"/>
      <w:marLeft w:val="0"/>
      <w:marRight w:val="0"/>
      <w:marTop w:val="0"/>
      <w:marBottom w:val="0"/>
      <w:divBdr>
        <w:top w:val="none" w:sz="0" w:space="0" w:color="auto"/>
        <w:left w:val="none" w:sz="0" w:space="0" w:color="auto"/>
        <w:bottom w:val="none" w:sz="0" w:space="0" w:color="auto"/>
        <w:right w:val="none" w:sz="0" w:space="0" w:color="auto"/>
      </w:divBdr>
    </w:div>
    <w:div w:id="13718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iogfUT6U2trmFCtr7" TargetMode="External"/><Relationship Id="rId13" Type="http://schemas.openxmlformats.org/officeDocument/2006/relationships/hyperlink" Target="http://moodle.imc.tomsk.ru/mod/bigbluebuttonbn/view.php?id=2111"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oodle.imc.tomsk.ru/course/view.php?id=31" TargetMode="External"/><Relationship Id="rId12" Type="http://schemas.openxmlformats.org/officeDocument/2006/relationships/hyperlink" Target="mailto:yaks-imc@yandex.r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orms.gle/iogfUT6U2trmFCtr7" TargetMode="External"/><Relationship Id="rId11" Type="http://schemas.openxmlformats.org/officeDocument/2006/relationships/hyperlink" Target="http://www.moodle.imc.tomsk.ru/" TargetMode="External"/><Relationship Id="rId5" Type="http://schemas.openxmlformats.org/officeDocument/2006/relationships/hyperlink" Target="mailto:imc@obr.admin.tomsk.ru" TargetMode="External"/><Relationship Id="rId15" Type="http://schemas.openxmlformats.org/officeDocument/2006/relationships/image" Target="media/image2.png"/><Relationship Id="rId10" Type="http://schemas.openxmlformats.org/officeDocument/2006/relationships/hyperlink" Target="http://moodle.imc.tomsk.ru/course/view.php?id=31" TargetMode="External"/><Relationship Id="rId19" Type="http://schemas.openxmlformats.org/officeDocument/2006/relationships/hyperlink" Target="mailto:yaks-imc@yandex.ru" TargetMode="External"/><Relationship Id="rId4" Type="http://schemas.openxmlformats.org/officeDocument/2006/relationships/webSettings" Target="webSettings.xml"/><Relationship Id="rId9" Type="http://schemas.openxmlformats.org/officeDocument/2006/relationships/hyperlink" Target="http://moodle.imc.tomsk.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4</Pages>
  <Words>1392</Words>
  <Characters>7939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ИМЦ</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dc:creator>
  <cp:keywords/>
  <dc:description/>
  <cp:lastModifiedBy>Светлана Михайловна Епифанцева</cp:lastModifiedBy>
  <cp:revision>128</cp:revision>
  <cp:lastPrinted>2020-01-29T05:19:00Z</cp:lastPrinted>
  <dcterms:created xsi:type="dcterms:W3CDTF">2020-01-28T01:45:00Z</dcterms:created>
  <dcterms:modified xsi:type="dcterms:W3CDTF">2020-01-31T05:26:00Z</dcterms:modified>
</cp:coreProperties>
</file>