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7996" w:rsidRPr="004A439A" w:rsidRDefault="00B67996" w:rsidP="00B67996">
      <w:pPr>
        <w:shd w:val="clear" w:color="auto" w:fill="FFFFFF"/>
        <w:spacing w:line="360" w:lineRule="auto"/>
        <w:ind w:left="2309" w:right="1614"/>
        <w:jc w:val="center"/>
        <w:rPr>
          <w:b/>
        </w:rPr>
      </w:pPr>
      <w:r w:rsidRPr="004A439A">
        <w:rPr>
          <w:b/>
        </w:rPr>
        <w:t>Форма информационной карты для предоставления конкурсных материалов</w:t>
      </w:r>
    </w:p>
    <w:p w:rsidR="00680330" w:rsidRDefault="00680330" w:rsidP="00B67996">
      <w:pPr>
        <w:shd w:val="clear" w:color="auto" w:fill="FFFFFF"/>
        <w:spacing w:line="360" w:lineRule="auto"/>
        <w:ind w:right="5"/>
        <w:jc w:val="center"/>
        <w:rPr>
          <w:b/>
        </w:rPr>
      </w:pPr>
      <w:bookmarkStart w:id="0" w:name="_GoBack"/>
      <w:r>
        <w:rPr>
          <w:b/>
        </w:rPr>
        <w:t>Батракова Ксения Андреевна</w:t>
      </w:r>
      <w:bookmarkEnd w:id="0"/>
      <w:r w:rsidR="00B67996" w:rsidRPr="004A439A">
        <w:rPr>
          <w:b/>
        </w:rPr>
        <w:t xml:space="preserve">, </w:t>
      </w:r>
      <w:r>
        <w:rPr>
          <w:b/>
        </w:rPr>
        <w:t>г. Томск</w:t>
      </w:r>
      <w:r w:rsidR="00B67996" w:rsidRPr="004A439A">
        <w:rPr>
          <w:b/>
        </w:rPr>
        <w:t xml:space="preserve">, </w:t>
      </w:r>
      <w:r>
        <w:rPr>
          <w:b/>
        </w:rPr>
        <w:t>проспект Кирова, 12</w:t>
      </w:r>
      <w:r w:rsidR="00B67996" w:rsidRPr="004A439A">
        <w:rPr>
          <w:b/>
        </w:rPr>
        <w:t xml:space="preserve">, </w:t>
      </w:r>
      <w:proofErr w:type="spellStart"/>
      <w:r>
        <w:rPr>
          <w:b/>
          <w:lang w:val="en-US"/>
        </w:rPr>
        <w:t>ksenya</w:t>
      </w:r>
      <w:proofErr w:type="spellEnd"/>
      <w:r w:rsidRPr="00680330">
        <w:rPr>
          <w:b/>
        </w:rPr>
        <w:t>05@</w:t>
      </w:r>
      <w:r>
        <w:rPr>
          <w:b/>
          <w:lang w:val="en-US"/>
        </w:rPr>
        <w:t>list</w:t>
      </w:r>
      <w:r w:rsidRPr="00680330">
        <w:rPr>
          <w:b/>
        </w:rPr>
        <w:t>.</w:t>
      </w:r>
      <w:proofErr w:type="spellStart"/>
      <w:r>
        <w:rPr>
          <w:b/>
          <w:lang w:val="en-US"/>
        </w:rPr>
        <w:t>ru</w:t>
      </w:r>
      <w:proofErr w:type="spellEnd"/>
      <w:r w:rsidR="00B67996" w:rsidRPr="004A439A">
        <w:rPr>
          <w:b/>
        </w:rPr>
        <w:t xml:space="preserve">, </w:t>
      </w:r>
    </w:p>
    <w:p w:rsidR="00B67996" w:rsidRPr="004A439A" w:rsidRDefault="00680330" w:rsidP="00B67996">
      <w:pPr>
        <w:shd w:val="clear" w:color="auto" w:fill="FFFFFF"/>
        <w:spacing w:line="360" w:lineRule="auto"/>
        <w:ind w:right="5"/>
        <w:jc w:val="center"/>
        <w:rPr>
          <w:b/>
        </w:rPr>
      </w:pPr>
      <w:r w:rsidRPr="00680330">
        <w:rPr>
          <w:b/>
        </w:rPr>
        <w:t>8-909-546-83-19</w:t>
      </w:r>
      <w:r w:rsidR="00B67996" w:rsidRPr="004A439A">
        <w:rPr>
          <w:b/>
        </w:rPr>
        <w:t xml:space="preserve">, </w:t>
      </w:r>
      <w:r>
        <w:rPr>
          <w:b/>
        </w:rPr>
        <w:t>учитель биологии (высшая категория)</w:t>
      </w:r>
      <w:r w:rsidR="00B67996" w:rsidRPr="004A439A">
        <w:rPr>
          <w:b/>
        </w:rPr>
        <w:t xml:space="preserve"> 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2"/>
        <w:gridCol w:w="5471"/>
      </w:tblGrid>
      <w:tr w:rsidR="00B67996" w:rsidRPr="004A439A" w:rsidTr="0038330E">
        <w:tc>
          <w:tcPr>
            <w:tcW w:w="4022" w:type="dxa"/>
          </w:tcPr>
          <w:p w:rsidR="00B67996" w:rsidRPr="004A439A" w:rsidRDefault="00B67996" w:rsidP="00B52C90">
            <w:pPr>
              <w:spacing w:line="360" w:lineRule="auto"/>
              <w:ind w:right="5"/>
              <w:jc w:val="center"/>
              <w:rPr>
                <w:b/>
              </w:rPr>
            </w:pPr>
            <w:r w:rsidRPr="004A439A">
              <w:rPr>
                <w:b/>
              </w:rPr>
              <w:t>Название конкурса</w:t>
            </w:r>
          </w:p>
          <w:p w:rsidR="00B67996" w:rsidRPr="004A439A" w:rsidRDefault="00B67996" w:rsidP="00B52C90">
            <w:pPr>
              <w:spacing w:line="360" w:lineRule="auto"/>
              <w:ind w:right="5"/>
              <w:jc w:val="center"/>
              <w:rPr>
                <w:b/>
              </w:rPr>
            </w:pPr>
          </w:p>
        </w:tc>
        <w:tc>
          <w:tcPr>
            <w:tcW w:w="5471" w:type="dxa"/>
          </w:tcPr>
          <w:p w:rsidR="00092042" w:rsidRPr="00092042" w:rsidRDefault="00092042" w:rsidP="00092042">
            <w:pPr>
              <w:ind w:right="5"/>
              <w:jc w:val="center"/>
            </w:pPr>
            <w:r w:rsidRPr="00092042">
              <w:t xml:space="preserve">Всероссийский конкурс </w:t>
            </w:r>
          </w:p>
          <w:p w:rsidR="00092042" w:rsidRPr="00092042" w:rsidRDefault="00092042" w:rsidP="00092042">
            <w:pPr>
              <w:ind w:right="5"/>
              <w:jc w:val="center"/>
            </w:pPr>
            <w:r w:rsidRPr="00092042">
              <w:t xml:space="preserve">методических разработок      </w:t>
            </w:r>
          </w:p>
          <w:p w:rsidR="00B67996" w:rsidRPr="00092042" w:rsidRDefault="00092042" w:rsidP="00092042">
            <w:pPr>
              <w:ind w:right="5"/>
              <w:jc w:val="center"/>
            </w:pPr>
            <w:r w:rsidRPr="00092042">
              <w:t>«ЗЕЛЕНЫЕ» АКСИОМЫ НА ЗАНЯТИЯХ»</w:t>
            </w:r>
          </w:p>
        </w:tc>
      </w:tr>
      <w:tr w:rsidR="00B67996" w:rsidRPr="004A439A" w:rsidTr="0038330E">
        <w:tc>
          <w:tcPr>
            <w:tcW w:w="4022" w:type="dxa"/>
          </w:tcPr>
          <w:p w:rsidR="00B67996" w:rsidRPr="004A439A" w:rsidRDefault="00B67996" w:rsidP="00B52C90">
            <w:pPr>
              <w:spacing w:line="360" w:lineRule="auto"/>
              <w:ind w:right="5"/>
              <w:jc w:val="center"/>
              <w:rPr>
                <w:b/>
              </w:rPr>
            </w:pPr>
            <w:r w:rsidRPr="004A439A">
              <w:rPr>
                <w:b/>
              </w:rPr>
              <w:t>Номинация</w:t>
            </w:r>
          </w:p>
        </w:tc>
        <w:tc>
          <w:tcPr>
            <w:tcW w:w="5471" w:type="dxa"/>
          </w:tcPr>
          <w:p w:rsidR="00B67996" w:rsidRPr="00092042" w:rsidRDefault="00092042" w:rsidP="00092042">
            <w:pPr>
              <w:ind w:right="5"/>
              <w:jc w:val="center"/>
            </w:pPr>
            <w:r>
              <w:t>разработка уроков</w:t>
            </w:r>
          </w:p>
        </w:tc>
      </w:tr>
      <w:tr w:rsidR="00B67996" w:rsidRPr="004A439A" w:rsidTr="0038330E">
        <w:tc>
          <w:tcPr>
            <w:tcW w:w="4022" w:type="dxa"/>
          </w:tcPr>
          <w:p w:rsidR="00B67996" w:rsidRPr="004A439A" w:rsidRDefault="00B67996" w:rsidP="00B52C90">
            <w:pPr>
              <w:spacing w:line="360" w:lineRule="auto"/>
              <w:ind w:right="5"/>
              <w:jc w:val="center"/>
              <w:rPr>
                <w:b/>
              </w:rPr>
            </w:pPr>
            <w:r w:rsidRPr="004A439A">
              <w:rPr>
                <w:b/>
              </w:rPr>
              <w:t>Название разработки</w:t>
            </w:r>
          </w:p>
        </w:tc>
        <w:tc>
          <w:tcPr>
            <w:tcW w:w="5471" w:type="dxa"/>
          </w:tcPr>
          <w:p w:rsidR="00B67996" w:rsidRPr="00092042" w:rsidRDefault="00092042" w:rsidP="00092042">
            <w:pPr>
              <w:ind w:right="5"/>
              <w:jc w:val="center"/>
            </w:pPr>
            <w:r>
              <w:t>Биотические взаимодействия</w:t>
            </w:r>
          </w:p>
        </w:tc>
      </w:tr>
      <w:tr w:rsidR="00B67996" w:rsidRPr="004A439A" w:rsidTr="00DA5E36">
        <w:trPr>
          <w:trHeight w:val="1467"/>
        </w:trPr>
        <w:tc>
          <w:tcPr>
            <w:tcW w:w="4022" w:type="dxa"/>
          </w:tcPr>
          <w:p w:rsidR="00B67996" w:rsidRPr="004A439A" w:rsidRDefault="00B67996" w:rsidP="00B52C90">
            <w:pPr>
              <w:spacing w:line="360" w:lineRule="auto"/>
              <w:ind w:right="5"/>
              <w:jc w:val="center"/>
              <w:rPr>
                <w:b/>
              </w:rPr>
            </w:pPr>
            <w:r w:rsidRPr="004A439A">
              <w:rPr>
                <w:b/>
              </w:rPr>
              <w:t xml:space="preserve">Использованные источники информации </w:t>
            </w:r>
          </w:p>
        </w:tc>
        <w:tc>
          <w:tcPr>
            <w:tcW w:w="5471" w:type="dxa"/>
          </w:tcPr>
          <w:p w:rsidR="00B67996" w:rsidRDefault="0038330E" w:rsidP="00DA5E36">
            <w:pPr>
              <w:tabs>
                <w:tab w:val="left" w:pos="-167"/>
              </w:tabs>
              <w:ind w:left="-167" w:right="5" w:firstLine="142"/>
              <w:jc w:val="center"/>
            </w:pPr>
            <w:r>
              <w:t>1. Чернова Н.М</w:t>
            </w:r>
            <w:r w:rsidR="00DA5E36">
              <w:t xml:space="preserve">. Экология / Н.М. Чернова, А.М. </w:t>
            </w:r>
            <w:r>
              <w:t>Былова - М.: «Просвещение», 1981. - 255с.</w:t>
            </w:r>
          </w:p>
          <w:p w:rsidR="0038330E" w:rsidRPr="00092042" w:rsidRDefault="0038330E" w:rsidP="00DA5E36">
            <w:pPr>
              <w:tabs>
                <w:tab w:val="left" w:pos="0"/>
              </w:tabs>
              <w:ind w:left="-167" w:right="5" w:firstLine="142"/>
              <w:jc w:val="center"/>
            </w:pPr>
            <w:r>
              <w:t xml:space="preserve">2.  </w:t>
            </w:r>
            <w:proofErr w:type="spellStart"/>
            <w:r>
              <w:t>Купрессова</w:t>
            </w:r>
            <w:proofErr w:type="spellEnd"/>
            <w:r>
              <w:t xml:space="preserve"> В.Б. Экология Томской области. Примеры, факты, проблемы/</w:t>
            </w:r>
            <w:proofErr w:type="spellStart"/>
            <w:r>
              <w:t>Купрессова</w:t>
            </w:r>
            <w:proofErr w:type="spellEnd"/>
            <w:r>
              <w:t xml:space="preserve"> Н.М. и др. – Томск: «Печатная мануфактура», 2012. – 212с.</w:t>
            </w:r>
          </w:p>
        </w:tc>
      </w:tr>
      <w:tr w:rsidR="00B67996" w:rsidRPr="004A439A" w:rsidTr="00DA5E36">
        <w:trPr>
          <w:trHeight w:val="1204"/>
        </w:trPr>
        <w:tc>
          <w:tcPr>
            <w:tcW w:w="4022" w:type="dxa"/>
          </w:tcPr>
          <w:p w:rsidR="00B67996" w:rsidRPr="004A439A" w:rsidRDefault="00B67996" w:rsidP="00B52C90">
            <w:pPr>
              <w:spacing w:line="360" w:lineRule="auto"/>
              <w:ind w:right="5"/>
              <w:jc w:val="center"/>
              <w:rPr>
                <w:b/>
              </w:rPr>
            </w:pPr>
            <w:r w:rsidRPr="004A439A">
              <w:rPr>
                <w:b/>
              </w:rPr>
              <w:t>Решаемая проблема</w:t>
            </w:r>
          </w:p>
        </w:tc>
        <w:tc>
          <w:tcPr>
            <w:tcW w:w="5471" w:type="dxa"/>
          </w:tcPr>
          <w:p w:rsidR="00B67996" w:rsidRPr="00092042" w:rsidRDefault="0038330E" w:rsidP="0038330E">
            <w:pPr>
              <w:ind w:right="5"/>
              <w:jc w:val="both"/>
            </w:pPr>
            <w:r>
              <w:t>Н</w:t>
            </w:r>
            <w:r w:rsidRPr="0038330E">
              <w:t>еобходимости сохранения природного и культурного разнообразия – как базовое условие выживания человечества и его устойчивого развития.</w:t>
            </w:r>
          </w:p>
        </w:tc>
      </w:tr>
      <w:tr w:rsidR="00B67996" w:rsidRPr="004A439A" w:rsidTr="00DA5E36">
        <w:trPr>
          <w:trHeight w:val="1801"/>
        </w:trPr>
        <w:tc>
          <w:tcPr>
            <w:tcW w:w="4022" w:type="dxa"/>
          </w:tcPr>
          <w:p w:rsidR="00B67996" w:rsidRPr="004A439A" w:rsidRDefault="00B67996" w:rsidP="00B52C90">
            <w:pPr>
              <w:spacing w:line="360" w:lineRule="auto"/>
              <w:ind w:right="5"/>
              <w:jc w:val="center"/>
              <w:rPr>
                <w:b/>
              </w:rPr>
            </w:pPr>
            <w:r w:rsidRPr="004A439A">
              <w:rPr>
                <w:b/>
              </w:rPr>
              <w:t>Способ решения проблемы</w:t>
            </w:r>
          </w:p>
        </w:tc>
        <w:tc>
          <w:tcPr>
            <w:tcW w:w="5471" w:type="dxa"/>
          </w:tcPr>
          <w:p w:rsidR="00B67996" w:rsidRPr="00092042" w:rsidRDefault="0038330E" w:rsidP="0038330E">
            <w:pPr>
              <w:ind w:right="5"/>
              <w:jc w:val="both"/>
            </w:pPr>
            <w:r>
              <w:t>Через изучение биотических связей в биоценозе подтвердить утверждение что устойчивость сообщества зависит от многообразия видов в нем. А значит, сохраняя и поддерживая видовой состав мы тем самым сохраняем биогеоценозы различного уровня.</w:t>
            </w:r>
          </w:p>
        </w:tc>
      </w:tr>
      <w:tr w:rsidR="00B67996" w:rsidRPr="004A439A" w:rsidTr="00DA5E36">
        <w:trPr>
          <w:trHeight w:val="936"/>
        </w:trPr>
        <w:tc>
          <w:tcPr>
            <w:tcW w:w="4022" w:type="dxa"/>
          </w:tcPr>
          <w:p w:rsidR="00B67996" w:rsidRPr="004A439A" w:rsidRDefault="00B67996" w:rsidP="00B52C9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439A">
              <w:rPr>
                <w:rFonts w:ascii="Times New Roman" w:hAnsi="Times New Roman"/>
                <w:b/>
                <w:sz w:val="24"/>
                <w:szCs w:val="24"/>
              </w:rPr>
              <w:t>Преимущества разработки</w:t>
            </w:r>
          </w:p>
        </w:tc>
        <w:tc>
          <w:tcPr>
            <w:tcW w:w="5471" w:type="dxa"/>
          </w:tcPr>
          <w:p w:rsidR="00B67996" w:rsidRPr="00092042" w:rsidRDefault="00DA5E36" w:rsidP="00DA5E36">
            <w:pPr>
              <w:ind w:right="5"/>
              <w:jc w:val="both"/>
            </w:pPr>
            <w:r>
              <w:t xml:space="preserve">На примере биогеоценоза темнохвойной тайги рассматривается видовой состав животных и растений Томской область. </w:t>
            </w:r>
          </w:p>
        </w:tc>
      </w:tr>
      <w:tr w:rsidR="00B67996" w:rsidRPr="004A439A" w:rsidTr="0085166A">
        <w:trPr>
          <w:trHeight w:val="695"/>
        </w:trPr>
        <w:tc>
          <w:tcPr>
            <w:tcW w:w="4022" w:type="dxa"/>
          </w:tcPr>
          <w:p w:rsidR="00B67996" w:rsidRPr="004A439A" w:rsidRDefault="00B67996" w:rsidP="00B52C9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439A">
              <w:rPr>
                <w:rFonts w:ascii="Times New Roman" w:hAnsi="Times New Roman"/>
                <w:b/>
                <w:sz w:val="24"/>
                <w:szCs w:val="24"/>
              </w:rPr>
              <w:t>Обоснование (доказательство) преимуществ разработки</w:t>
            </w:r>
          </w:p>
          <w:p w:rsidR="00B67996" w:rsidRPr="004A439A" w:rsidRDefault="00B67996" w:rsidP="00B52C90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471" w:type="dxa"/>
          </w:tcPr>
          <w:p w:rsidR="00B67996" w:rsidRPr="00092042" w:rsidRDefault="00DA5E36" w:rsidP="0085166A">
            <w:pPr>
              <w:ind w:right="5"/>
              <w:jc w:val="both"/>
            </w:pPr>
            <w:r>
              <w:t>Актуализируются экологические проблемы области.</w:t>
            </w:r>
            <w:r w:rsidR="0085166A">
              <w:t xml:space="preserve"> </w:t>
            </w:r>
            <w:r>
              <w:t xml:space="preserve"> </w:t>
            </w:r>
          </w:p>
        </w:tc>
      </w:tr>
    </w:tbl>
    <w:p w:rsidR="00B67996" w:rsidRPr="004A439A" w:rsidRDefault="00B67996" w:rsidP="00B67996">
      <w:pPr>
        <w:shd w:val="clear" w:color="auto" w:fill="FFFFFF"/>
        <w:spacing w:line="360" w:lineRule="auto"/>
        <w:ind w:right="5"/>
        <w:jc w:val="center"/>
        <w:rPr>
          <w:b/>
          <w:color w:val="323232"/>
        </w:rPr>
      </w:pPr>
    </w:p>
    <w:p w:rsidR="00B67996" w:rsidRPr="004A439A" w:rsidRDefault="00B67996" w:rsidP="00B67996"/>
    <w:p w:rsidR="00B67996" w:rsidRPr="004A439A" w:rsidRDefault="00B67996" w:rsidP="00B67996">
      <w:pPr>
        <w:spacing w:line="360" w:lineRule="auto"/>
        <w:ind w:left="284"/>
        <w:jc w:val="center"/>
        <w:rPr>
          <w:b/>
        </w:rPr>
      </w:pPr>
      <w:r w:rsidRPr="004A439A">
        <w:rPr>
          <w:b/>
        </w:rPr>
        <w:t>Описание разработки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5381"/>
      </w:tblGrid>
      <w:tr w:rsidR="00B67996" w:rsidRPr="00537509" w:rsidTr="003E6EE7">
        <w:tc>
          <w:tcPr>
            <w:tcW w:w="4395" w:type="dxa"/>
            <w:shd w:val="clear" w:color="auto" w:fill="auto"/>
          </w:tcPr>
          <w:p w:rsidR="00B67996" w:rsidRPr="00810031" w:rsidRDefault="00B67996" w:rsidP="003E6EE7">
            <w:pPr>
              <w:jc w:val="both"/>
              <w:rPr>
                <w:b/>
              </w:rPr>
            </w:pPr>
            <w:r w:rsidRPr="00537509">
              <w:rPr>
                <w:b/>
              </w:rPr>
              <w:t>Название предметной области</w:t>
            </w:r>
            <w:r>
              <w:rPr>
                <w:b/>
              </w:rPr>
              <w:t xml:space="preserve"> / приоритетной образовательной области</w:t>
            </w:r>
          </w:p>
        </w:tc>
        <w:tc>
          <w:tcPr>
            <w:tcW w:w="5381" w:type="dxa"/>
            <w:shd w:val="clear" w:color="auto" w:fill="auto"/>
          </w:tcPr>
          <w:p w:rsidR="00B67996" w:rsidRPr="00537509" w:rsidRDefault="0085166A" w:rsidP="003E6EE7">
            <w:pPr>
              <w:jc w:val="both"/>
              <w:rPr>
                <w:i/>
              </w:rPr>
            </w:pPr>
            <w:r>
              <w:rPr>
                <w:i/>
              </w:rPr>
              <w:t>Естественные науки</w:t>
            </w:r>
          </w:p>
        </w:tc>
      </w:tr>
      <w:tr w:rsidR="00B67996" w:rsidRPr="00537509" w:rsidTr="003E6EE7">
        <w:tc>
          <w:tcPr>
            <w:tcW w:w="4395" w:type="dxa"/>
            <w:shd w:val="clear" w:color="auto" w:fill="auto"/>
          </w:tcPr>
          <w:p w:rsidR="00B67996" w:rsidRPr="00537509" w:rsidRDefault="00B67996" w:rsidP="003E6EE7">
            <w:pPr>
              <w:jc w:val="both"/>
              <w:rPr>
                <w:b/>
              </w:rPr>
            </w:pPr>
            <w:r w:rsidRPr="00537509">
              <w:rPr>
                <w:b/>
              </w:rPr>
              <w:t>Учебный предмет</w:t>
            </w:r>
            <w:r>
              <w:rPr>
                <w:b/>
              </w:rPr>
              <w:t xml:space="preserve"> / раздел (модуль) приоритетной образовательной области</w:t>
            </w:r>
          </w:p>
        </w:tc>
        <w:tc>
          <w:tcPr>
            <w:tcW w:w="5381" w:type="dxa"/>
            <w:shd w:val="clear" w:color="auto" w:fill="auto"/>
          </w:tcPr>
          <w:p w:rsidR="00B67996" w:rsidRPr="00537509" w:rsidRDefault="0085166A" w:rsidP="003E6EE7">
            <w:pPr>
              <w:jc w:val="both"/>
              <w:rPr>
                <w:i/>
              </w:rPr>
            </w:pPr>
            <w:r>
              <w:rPr>
                <w:i/>
              </w:rPr>
              <w:t>Биология</w:t>
            </w:r>
          </w:p>
        </w:tc>
      </w:tr>
      <w:tr w:rsidR="00B67996" w:rsidRPr="00537509" w:rsidTr="003E6EE7">
        <w:tc>
          <w:tcPr>
            <w:tcW w:w="4395" w:type="dxa"/>
            <w:shd w:val="clear" w:color="auto" w:fill="auto"/>
          </w:tcPr>
          <w:p w:rsidR="00B67996" w:rsidRPr="00537509" w:rsidRDefault="00B67996" w:rsidP="003E6EE7">
            <w:pPr>
              <w:jc w:val="both"/>
              <w:rPr>
                <w:b/>
              </w:rPr>
            </w:pPr>
            <w:r w:rsidRPr="00537509">
              <w:rPr>
                <w:b/>
              </w:rPr>
              <w:t>Класс</w:t>
            </w:r>
            <w:r>
              <w:rPr>
                <w:b/>
              </w:rPr>
              <w:t xml:space="preserve"> / возрастная группа</w:t>
            </w:r>
            <w:r w:rsidRPr="00537509">
              <w:rPr>
                <w:b/>
              </w:rPr>
              <w:t xml:space="preserve"> </w:t>
            </w:r>
          </w:p>
        </w:tc>
        <w:tc>
          <w:tcPr>
            <w:tcW w:w="5381" w:type="dxa"/>
            <w:shd w:val="clear" w:color="auto" w:fill="auto"/>
          </w:tcPr>
          <w:p w:rsidR="00B67996" w:rsidRPr="00537509" w:rsidRDefault="0085166A" w:rsidP="003E6EE7">
            <w:pPr>
              <w:jc w:val="both"/>
              <w:rPr>
                <w:i/>
              </w:rPr>
            </w:pPr>
            <w:r>
              <w:rPr>
                <w:i/>
              </w:rPr>
              <w:t>9 класс</w:t>
            </w:r>
          </w:p>
        </w:tc>
      </w:tr>
      <w:tr w:rsidR="00B67996" w:rsidRPr="00537509" w:rsidTr="003E6EE7">
        <w:tc>
          <w:tcPr>
            <w:tcW w:w="4395" w:type="dxa"/>
            <w:shd w:val="clear" w:color="auto" w:fill="auto"/>
          </w:tcPr>
          <w:p w:rsidR="00B67996" w:rsidRPr="00537509" w:rsidRDefault="00B67996" w:rsidP="003E6EE7">
            <w:pPr>
              <w:jc w:val="both"/>
              <w:rPr>
                <w:b/>
              </w:rPr>
            </w:pPr>
            <w:r w:rsidRPr="00537509">
              <w:rPr>
                <w:b/>
              </w:rPr>
              <w:t>Название федерального учебника, автор</w:t>
            </w:r>
            <w:r>
              <w:rPr>
                <w:b/>
              </w:rPr>
              <w:t>-для ОО / название примерной образовательной, парциальной, авторской программы, УМК, автор-для ДОО</w:t>
            </w:r>
          </w:p>
        </w:tc>
        <w:tc>
          <w:tcPr>
            <w:tcW w:w="5381" w:type="dxa"/>
            <w:shd w:val="clear" w:color="auto" w:fill="auto"/>
          </w:tcPr>
          <w:p w:rsidR="0085166A" w:rsidRDefault="0085166A" w:rsidP="003E6EE7">
            <w:pPr>
              <w:jc w:val="both"/>
              <w:rPr>
                <w:i/>
              </w:rPr>
            </w:pPr>
            <w:r>
              <w:rPr>
                <w:i/>
              </w:rPr>
              <w:t>Учебник: Ефимова Т.М., Шубин А.О., Сухорукова Л.Н. Биология. Основы общей биологии, М.: «Мнемозина», 2015. – 303с.</w:t>
            </w:r>
          </w:p>
          <w:p w:rsidR="00B67996" w:rsidRPr="00537509" w:rsidRDefault="0085166A" w:rsidP="003E6EE7">
            <w:pPr>
              <w:jc w:val="both"/>
              <w:rPr>
                <w:i/>
              </w:rPr>
            </w:pPr>
            <w:r>
              <w:rPr>
                <w:i/>
              </w:rPr>
              <w:t xml:space="preserve">Программа: </w:t>
            </w:r>
            <w:r w:rsidRPr="0085166A">
              <w:rPr>
                <w:i/>
              </w:rPr>
              <w:t xml:space="preserve">Биология: 5-11 классы: Программы для общеобразовательных учреждений (под ред. </w:t>
            </w:r>
            <w:proofErr w:type="spellStart"/>
            <w:r w:rsidRPr="0085166A">
              <w:rPr>
                <w:i/>
              </w:rPr>
              <w:t>Трайтака</w:t>
            </w:r>
            <w:proofErr w:type="spellEnd"/>
            <w:r w:rsidRPr="0085166A">
              <w:rPr>
                <w:i/>
              </w:rPr>
              <w:t xml:space="preserve"> Д.И., Андреевой Н.Д.)</w:t>
            </w:r>
          </w:p>
        </w:tc>
      </w:tr>
      <w:tr w:rsidR="00B67996" w:rsidRPr="00537509" w:rsidTr="003E6EE7">
        <w:tc>
          <w:tcPr>
            <w:tcW w:w="4395" w:type="dxa"/>
            <w:shd w:val="clear" w:color="auto" w:fill="auto"/>
          </w:tcPr>
          <w:p w:rsidR="00B67996" w:rsidRPr="00537509" w:rsidRDefault="00B67996" w:rsidP="003E6EE7">
            <w:pPr>
              <w:jc w:val="both"/>
              <w:rPr>
                <w:b/>
              </w:rPr>
            </w:pPr>
            <w:r w:rsidRPr="00537509">
              <w:rPr>
                <w:b/>
              </w:rPr>
              <w:t>Название раздела, темы</w:t>
            </w:r>
            <w:r>
              <w:rPr>
                <w:b/>
              </w:rPr>
              <w:t xml:space="preserve"> / темы образовательной деятельности </w:t>
            </w:r>
          </w:p>
        </w:tc>
        <w:tc>
          <w:tcPr>
            <w:tcW w:w="5381" w:type="dxa"/>
            <w:shd w:val="clear" w:color="auto" w:fill="auto"/>
          </w:tcPr>
          <w:p w:rsidR="00B67996" w:rsidRPr="00537509" w:rsidRDefault="0085166A" w:rsidP="003E6EE7">
            <w:pPr>
              <w:jc w:val="both"/>
              <w:rPr>
                <w:i/>
              </w:rPr>
            </w:pPr>
            <w:r>
              <w:rPr>
                <w:i/>
              </w:rPr>
              <w:t>Раздел: «Надорганизменные системы: популяции, сообщества, экосистемы» Тема: «Биологические сообщества»</w:t>
            </w:r>
          </w:p>
        </w:tc>
      </w:tr>
      <w:tr w:rsidR="00B67996" w:rsidRPr="00537509" w:rsidTr="003E6EE7">
        <w:tc>
          <w:tcPr>
            <w:tcW w:w="4395" w:type="dxa"/>
            <w:shd w:val="clear" w:color="auto" w:fill="auto"/>
          </w:tcPr>
          <w:p w:rsidR="00B67996" w:rsidRPr="00537509" w:rsidRDefault="00B67996" w:rsidP="003E6EE7">
            <w:pPr>
              <w:jc w:val="both"/>
              <w:rPr>
                <w:b/>
              </w:rPr>
            </w:pPr>
            <w:r w:rsidRPr="00537509">
              <w:rPr>
                <w:b/>
              </w:rPr>
              <w:lastRenderedPageBreak/>
              <w:t>Краткое содержание раздела, темы (не более 4-5 предложений)</w:t>
            </w:r>
          </w:p>
        </w:tc>
        <w:tc>
          <w:tcPr>
            <w:tcW w:w="5381" w:type="dxa"/>
            <w:shd w:val="clear" w:color="auto" w:fill="auto"/>
          </w:tcPr>
          <w:p w:rsidR="00B67996" w:rsidRPr="00537509" w:rsidRDefault="003E6EE7" w:rsidP="003E6EE7">
            <w:pPr>
              <w:jc w:val="both"/>
              <w:rPr>
                <w:i/>
              </w:rPr>
            </w:pPr>
            <w:r>
              <w:rPr>
                <w:i/>
              </w:rPr>
              <w:t>Понятие и структура биогеоценоза и экосистемы. Взаимодействия в биогеоценозе: биотические и абиотические. Цепи и сети питания. Смена биогеоценоза. Искусственные и естественные биоценозы.</w:t>
            </w:r>
          </w:p>
        </w:tc>
      </w:tr>
      <w:tr w:rsidR="00B67996" w:rsidRPr="00537509" w:rsidTr="003E6EE7">
        <w:tc>
          <w:tcPr>
            <w:tcW w:w="4395" w:type="dxa"/>
            <w:shd w:val="clear" w:color="auto" w:fill="auto"/>
          </w:tcPr>
          <w:p w:rsidR="00B67996" w:rsidRPr="00537509" w:rsidRDefault="00B67996" w:rsidP="003E6EE7">
            <w:pPr>
              <w:jc w:val="both"/>
              <w:rPr>
                <w:b/>
              </w:rPr>
            </w:pPr>
            <w:r w:rsidRPr="00537509">
              <w:rPr>
                <w:b/>
              </w:rPr>
              <w:t>Смысловая линия экологического образования</w:t>
            </w:r>
          </w:p>
        </w:tc>
        <w:tc>
          <w:tcPr>
            <w:tcW w:w="5381" w:type="dxa"/>
            <w:shd w:val="clear" w:color="auto" w:fill="auto"/>
          </w:tcPr>
          <w:p w:rsidR="00B67996" w:rsidRPr="00537509" w:rsidRDefault="003E6EE7" w:rsidP="003E6EE7">
            <w:pPr>
              <w:jc w:val="both"/>
              <w:rPr>
                <w:i/>
              </w:rPr>
            </w:pPr>
            <w:r w:rsidRPr="003E6EE7">
              <w:rPr>
                <w:i/>
              </w:rPr>
              <w:t>Природное и культурное наследие местного сообщества. Природное и культурное наследие страны.</w:t>
            </w:r>
          </w:p>
        </w:tc>
      </w:tr>
      <w:tr w:rsidR="00B67996" w:rsidRPr="00537509" w:rsidTr="003E6EE7">
        <w:tc>
          <w:tcPr>
            <w:tcW w:w="4395" w:type="dxa"/>
            <w:shd w:val="clear" w:color="auto" w:fill="auto"/>
          </w:tcPr>
          <w:p w:rsidR="00B67996" w:rsidRPr="00537509" w:rsidRDefault="00B67996" w:rsidP="003E6EE7">
            <w:pPr>
              <w:jc w:val="both"/>
              <w:rPr>
                <w:b/>
              </w:rPr>
            </w:pPr>
            <w:r w:rsidRPr="00537509">
              <w:rPr>
                <w:b/>
              </w:rPr>
              <w:t xml:space="preserve">Задания </w:t>
            </w:r>
          </w:p>
          <w:p w:rsidR="00B67996" w:rsidRPr="00537509" w:rsidRDefault="00B67996" w:rsidP="003E6EE7">
            <w:pPr>
              <w:jc w:val="both"/>
              <w:rPr>
                <w:b/>
              </w:rPr>
            </w:pPr>
          </w:p>
          <w:p w:rsidR="00B67996" w:rsidRPr="00537509" w:rsidRDefault="00B67996" w:rsidP="003E6EE7">
            <w:pPr>
              <w:jc w:val="both"/>
              <w:rPr>
                <w:b/>
              </w:rPr>
            </w:pPr>
          </w:p>
        </w:tc>
        <w:tc>
          <w:tcPr>
            <w:tcW w:w="5381" w:type="dxa"/>
            <w:shd w:val="clear" w:color="auto" w:fill="auto"/>
          </w:tcPr>
          <w:p w:rsidR="00B67996" w:rsidRDefault="003E6EE7" w:rsidP="003E6EE7">
            <w:pPr>
              <w:jc w:val="both"/>
            </w:pPr>
            <w:r>
              <w:t xml:space="preserve">1. </w:t>
            </w:r>
            <w:r w:rsidRPr="003E6EE7">
              <w:t xml:space="preserve">В </w:t>
            </w:r>
            <w:r w:rsidRPr="003E6EE7">
              <w:rPr>
                <w:lang w:val="en-US"/>
              </w:rPr>
              <w:t>XIX</w:t>
            </w:r>
            <w:r w:rsidRPr="003E6EE7">
              <w:t>в. Ч. Дарвин вывел зависимость численности клевера от численности кошек в ближайших деревнях</w:t>
            </w:r>
            <w:r>
              <w:t>. Предположите, какая может быть взаимосвязь между кошками и растениями?</w:t>
            </w:r>
          </w:p>
          <w:p w:rsidR="003E6EE7" w:rsidRDefault="003E6EE7" w:rsidP="003E6EE7">
            <w:pPr>
              <w:jc w:val="both"/>
            </w:pPr>
            <w:r>
              <w:t>2. Проанализируйте, что произойдет, если из биогеоценоза исчезнут хищники (травоядные, растения, бактерии)?</w:t>
            </w:r>
          </w:p>
          <w:p w:rsidR="003E6EE7" w:rsidRPr="003E6EE7" w:rsidRDefault="003E6EE7" w:rsidP="003E6EE7">
            <w:pPr>
              <w:jc w:val="both"/>
            </w:pPr>
            <w:r>
              <w:t xml:space="preserve">3. </w:t>
            </w:r>
            <w:r w:rsidR="00D334BF">
              <w:t>Какие из перечисленных вами видов могут заменять друг друга в биотических взаимоотношениях?</w:t>
            </w:r>
          </w:p>
        </w:tc>
      </w:tr>
      <w:tr w:rsidR="00B67996" w:rsidRPr="00537509" w:rsidTr="003E6EE7">
        <w:tc>
          <w:tcPr>
            <w:tcW w:w="4395" w:type="dxa"/>
            <w:shd w:val="clear" w:color="auto" w:fill="auto"/>
          </w:tcPr>
          <w:p w:rsidR="00B67996" w:rsidRPr="00537509" w:rsidRDefault="00B67996" w:rsidP="003E6EE7">
            <w:pPr>
              <w:jc w:val="both"/>
              <w:rPr>
                <w:b/>
              </w:rPr>
            </w:pPr>
            <w:r w:rsidRPr="00537509">
              <w:rPr>
                <w:b/>
              </w:rPr>
              <w:t>Предполагаемые ответы</w:t>
            </w:r>
          </w:p>
          <w:p w:rsidR="00B67996" w:rsidRPr="00537509" w:rsidRDefault="00B67996" w:rsidP="003E6EE7">
            <w:pPr>
              <w:jc w:val="both"/>
              <w:rPr>
                <w:b/>
              </w:rPr>
            </w:pPr>
          </w:p>
          <w:p w:rsidR="00B67996" w:rsidRPr="00537509" w:rsidRDefault="00B67996" w:rsidP="003E6EE7">
            <w:pPr>
              <w:jc w:val="both"/>
              <w:rPr>
                <w:b/>
              </w:rPr>
            </w:pPr>
          </w:p>
        </w:tc>
        <w:tc>
          <w:tcPr>
            <w:tcW w:w="5381" w:type="dxa"/>
            <w:shd w:val="clear" w:color="auto" w:fill="auto"/>
          </w:tcPr>
          <w:p w:rsidR="00B67996" w:rsidRDefault="00D334BF" w:rsidP="00D334BF">
            <w:pPr>
              <w:jc w:val="both"/>
            </w:pPr>
            <w:r>
              <w:t>1. Кошки уничтожают мышей. Мыши роют норы, при этом разрушаю норы шмелей. Снижение количества шмелей сказывается на численности клевера, т.к. шмели являются насекомыми-опылителями.</w:t>
            </w:r>
          </w:p>
          <w:p w:rsidR="00D334BF" w:rsidRDefault="00D334BF" w:rsidP="00D334BF">
            <w:pPr>
              <w:jc w:val="both"/>
            </w:pPr>
            <w:r>
              <w:t xml:space="preserve">2. Исчезновение хищников приведет к неограниченному росту популяций травоядных животных. В итоге, истощится кормовая база, среди животных начнутся эпидемии, начнется снижение численности. </w:t>
            </w:r>
          </w:p>
          <w:p w:rsidR="00D334BF" w:rsidRDefault="00D334BF" w:rsidP="00D334BF">
            <w:pPr>
              <w:jc w:val="both"/>
            </w:pPr>
            <w:r>
              <w:t>При снижении количества травоядных – начнется снижение количества хищников.</w:t>
            </w:r>
          </w:p>
          <w:p w:rsidR="00D334BF" w:rsidRDefault="006059F4" w:rsidP="00D334BF">
            <w:pPr>
              <w:jc w:val="both"/>
            </w:pPr>
            <w:r>
              <w:t>Исчезновение растений приведет к исчезновению биогеоценоза (виды – эдификаторы).</w:t>
            </w:r>
          </w:p>
          <w:p w:rsidR="006059F4" w:rsidRPr="00D334BF" w:rsidRDefault="006059F4" w:rsidP="00D334BF">
            <w:pPr>
              <w:jc w:val="both"/>
            </w:pPr>
            <w:r>
              <w:t xml:space="preserve">Исчезновение бактерий приведет к накоплению органического </w:t>
            </w:r>
            <w:proofErr w:type="spellStart"/>
            <w:r>
              <w:t>опада</w:t>
            </w:r>
            <w:proofErr w:type="spellEnd"/>
            <w:r>
              <w:t xml:space="preserve">. </w:t>
            </w:r>
          </w:p>
        </w:tc>
      </w:tr>
      <w:tr w:rsidR="00B67996" w:rsidRPr="00537509" w:rsidTr="003E6EE7">
        <w:tc>
          <w:tcPr>
            <w:tcW w:w="4395" w:type="dxa"/>
            <w:shd w:val="clear" w:color="auto" w:fill="auto"/>
          </w:tcPr>
          <w:p w:rsidR="00B67996" w:rsidRPr="00537509" w:rsidRDefault="00B67996" w:rsidP="003E6EE7">
            <w:pPr>
              <w:jc w:val="both"/>
              <w:rPr>
                <w:b/>
              </w:rPr>
            </w:pPr>
            <w:r w:rsidRPr="00537509">
              <w:rPr>
                <w:b/>
              </w:rPr>
              <w:t xml:space="preserve">Апробация </w:t>
            </w:r>
          </w:p>
        </w:tc>
        <w:tc>
          <w:tcPr>
            <w:tcW w:w="5381" w:type="dxa"/>
            <w:shd w:val="clear" w:color="auto" w:fill="auto"/>
          </w:tcPr>
          <w:p w:rsidR="00B67996" w:rsidRPr="00537509" w:rsidRDefault="003E6EE7" w:rsidP="00B52C90">
            <w:pPr>
              <w:spacing w:line="360" w:lineRule="auto"/>
              <w:jc w:val="both"/>
              <w:rPr>
                <w:i/>
              </w:rPr>
            </w:pPr>
            <w:r>
              <w:rPr>
                <w:i/>
              </w:rPr>
              <w:t>Урок проводился на параллели 9-х классов.</w:t>
            </w:r>
          </w:p>
        </w:tc>
      </w:tr>
    </w:tbl>
    <w:p w:rsidR="00B67996" w:rsidRDefault="00B67996" w:rsidP="00B67996">
      <w:pPr>
        <w:spacing w:line="360" w:lineRule="auto"/>
        <w:jc w:val="both"/>
        <w:rPr>
          <w:i/>
        </w:rPr>
      </w:pPr>
    </w:p>
    <w:p w:rsidR="00555327" w:rsidRDefault="00555327">
      <w:pPr>
        <w:spacing w:after="160" w:line="259" w:lineRule="auto"/>
        <w:rPr>
          <w:rFonts w:eastAsia="Calibri"/>
          <w:i/>
          <w:lang w:eastAsia="en-US"/>
        </w:rPr>
      </w:pPr>
      <w:r>
        <w:rPr>
          <w:i/>
        </w:rPr>
        <w:br w:type="page"/>
      </w:r>
    </w:p>
    <w:p w:rsidR="00B67996" w:rsidRPr="00AB0612" w:rsidRDefault="00555327" w:rsidP="0055532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B0612">
        <w:rPr>
          <w:rFonts w:ascii="Times New Roman" w:hAnsi="Times New Roman"/>
          <w:b/>
          <w:sz w:val="24"/>
          <w:szCs w:val="24"/>
        </w:rPr>
        <w:lastRenderedPageBreak/>
        <w:t>ПЛАН-КОНСПЕКТ УРОКА</w:t>
      </w:r>
    </w:p>
    <w:p w:rsidR="00555327" w:rsidRPr="00AB0612" w:rsidRDefault="00555327" w:rsidP="00555327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AB0612">
        <w:rPr>
          <w:rFonts w:ascii="Times New Roman" w:hAnsi="Times New Roman"/>
          <w:b/>
          <w:sz w:val="24"/>
          <w:szCs w:val="24"/>
        </w:rPr>
        <w:t>«Биотические взаимодействия в природе»</w:t>
      </w:r>
    </w:p>
    <w:p w:rsidR="00AB0612" w:rsidRDefault="00AB0612" w:rsidP="00555327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AB0612" w:rsidRPr="00AB0612" w:rsidRDefault="00AB0612" w:rsidP="00ED66BF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«</w:t>
      </w:r>
      <w:r w:rsidR="00ED66BF" w:rsidRPr="00AB0612">
        <w:rPr>
          <w:rFonts w:ascii="Times New Roman" w:hAnsi="Times New Roman"/>
          <w:i/>
          <w:sz w:val="24"/>
          <w:szCs w:val="24"/>
        </w:rPr>
        <w:t xml:space="preserve">В природе все мудро продумано и устроено, </w:t>
      </w:r>
    </w:p>
    <w:p w:rsidR="00AB0612" w:rsidRPr="00AB0612" w:rsidRDefault="00ED66BF" w:rsidP="00ED66BF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 w:rsidRPr="00AB0612">
        <w:rPr>
          <w:rFonts w:ascii="Times New Roman" w:hAnsi="Times New Roman"/>
          <w:i/>
          <w:sz w:val="24"/>
          <w:szCs w:val="24"/>
        </w:rPr>
        <w:t xml:space="preserve">всяк должен заниматься своим делом, </w:t>
      </w:r>
    </w:p>
    <w:p w:rsidR="00AB0612" w:rsidRPr="00AB0612" w:rsidRDefault="00ED66BF" w:rsidP="00ED66BF">
      <w:pPr>
        <w:pStyle w:val="a3"/>
        <w:jc w:val="right"/>
        <w:rPr>
          <w:rFonts w:ascii="Times New Roman" w:hAnsi="Times New Roman"/>
          <w:i/>
          <w:sz w:val="24"/>
          <w:szCs w:val="24"/>
        </w:rPr>
      </w:pPr>
      <w:r w:rsidRPr="00AB0612">
        <w:rPr>
          <w:rFonts w:ascii="Times New Roman" w:hAnsi="Times New Roman"/>
          <w:i/>
          <w:sz w:val="24"/>
          <w:szCs w:val="24"/>
        </w:rPr>
        <w:t>и в этой мудрости — высшая справедливость жизни</w:t>
      </w:r>
      <w:r w:rsidR="00AB0612">
        <w:rPr>
          <w:rFonts w:ascii="Times New Roman" w:hAnsi="Times New Roman"/>
          <w:i/>
          <w:sz w:val="24"/>
          <w:szCs w:val="24"/>
        </w:rPr>
        <w:t>»</w:t>
      </w:r>
      <w:r w:rsidRPr="00AB0612">
        <w:rPr>
          <w:rFonts w:ascii="Times New Roman" w:hAnsi="Times New Roman"/>
          <w:i/>
          <w:sz w:val="24"/>
          <w:szCs w:val="24"/>
        </w:rPr>
        <w:t> </w:t>
      </w:r>
    </w:p>
    <w:p w:rsidR="00ED66BF" w:rsidRDefault="00ED66BF" w:rsidP="00ED66BF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ED66BF">
        <w:rPr>
          <w:rFonts w:ascii="Times New Roman" w:hAnsi="Times New Roman"/>
          <w:i/>
          <w:iCs/>
          <w:sz w:val="24"/>
          <w:szCs w:val="24"/>
        </w:rPr>
        <w:t>Леонардо да Винчи</w:t>
      </w:r>
    </w:p>
    <w:p w:rsidR="00555327" w:rsidRDefault="00555327" w:rsidP="0055532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55327" w:rsidRDefault="00555327" w:rsidP="00555327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 w:rsidRPr="00555327">
        <w:rPr>
          <w:rFonts w:ascii="Times New Roman" w:hAnsi="Times New Roman"/>
          <w:b/>
          <w:sz w:val="24"/>
          <w:szCs w:val="24"/>
        </w:rPr>
        <w:t>Цель урока: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55327">
        <w:rPr>
          <w:rFonts w:ascii="Times New Roman" w:hAnsi="Times New Roman"/>
          <w:sz w:val="24"/>
          <w:szCs w:val="24"/>
        </w:rPr>
        <w:t>познакомить учащихся с многообразием свя</w:t>
      </w:r>
      <w:r>
        <w:rPr>
          <w:rFonts w:ascii="Times New Roman" w:hAnsi="Times New Roman"/>
          <w:sz w:val="24"/>
          <w:szCs w:val="24"/>
        </w:rPr>
        <w:t>зей между живыми организмами и </w:t>
      </w:r>
      <w:r w:rsidRPr="00555327">
        <w:rPr>
          <w:rFonts w:ascii="Times New Roman" w:hAnsi="Times New Roman"/>
          <w:sz w:val="24"/>
          <w:szCs w:val="24"/>
        </w:rPr>
        <w:t>значением в жизни видов.</w:t>
      </w:r>
    </w:p>
    <w:p w:rsidR="00555327" w:rsidRDefault="00555327" w:rsidP="00555327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</w:p>
    <w:p w:rsidR="00555327" w:rsidRDefault="00555327" w:rsidP="00555327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 w:rsidRPr="00555327">
        <w:rPr>
          <w:rFonts w:ascii="Times New Roman" w:hAnsi="Times New Roman"/>
          <w:b/>
          <w:sz w:val="24"/>
          <w:szCs w:val="24"/>
        </w:rPr>
        <w:t xml:space="preserve">Предметные УУД: </w:t>
      </w:r>
      <w:r>
        <w:rPr>
          <w:rFonts w:ascii="Times New Roman" w:hAnsi="Times New Roman"/>
          <w:sz w:val="24"/>
          <w:szCs w:val="24"/>
        </w:rPr>
        <w:t>учащиеся должны знать виды биотических взаимоотношений;</w:t>
      </w:r>
    </w:p>
    <w:p w:rsidR="00555327" w:rsidRDefault="008E63EB" w:rsidP="008E63EB">
      <w:pPr>
        <w:pStyle w:val="a3"/>
        <w:ind w:left="-851" w:firstLine="198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объяснять значение биологического разнообразия с экологической точки зрения.</w:t>
      </w:r>
    </w:p>
    <w:p w:rsidR="008E63EB" w:rsidRDefault="00ED66BF" w:rsidP="008E63EB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D66BF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ED66BF">
        <w:rPr>
          <w:rFonts w:ascii="Times New Roman" w:hAnsi="Times New Roman"/>
          <w:b/>
          <w:sz w:val="24"/>
          <w:szCs w:val="24"/>
        </w:rPr>
        <w:t xml:space="preserve"> УУД:</w:t>
      </w:r>
      <w:r>
        <w:rPr>
          <w:rFonts w:ascii="Times New Roman" w:hAnsi="Times New Roman"/>
          <w:sz w:val="24"/>
          <w:szCs w:val="24"/>
        </w:rPr>
        <w:t xml:space="preserve"> учащиеся должны строить умозаключения, формулировать выводы; оперировать понятиями.</w:t>
      </w:r>
    </w:p>
    <w:p w:rsidR="00ED66BF" w:rsidRDefault="00ED66BF" w:rsidP="008E63EB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Личностные УУД:</w:t>
      </w:r>
      <w:r>
        <w:rPr>
          <w:rFonts w:ascii="Times New Roman" w:hAnsi="Times New Roman"/>
          <w:sz w:val="24"/>
          <w:szCs w:val="24"/>
        </w:rPr>
        <w:t xml:space="preserve"> у учащихся формируется научное мировоззрение с учетом знаний о взаимосвязях в биогеоценозе.</w:t>
      </w:r>
    </w:p>
    <w:p w:rsidR="00ED66BF" w:rsidRDefault="00ED66BF" w:rsidP="008E63EB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</w:p>
    <w:p w:rsidR="00AB0612" w:rsidRDefault="00AB0612" w:rsidP="008E63EB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Организационный момент: приветствие.</w:t>
      </w:r>
    </w:p>
    <w:p w:rsidR="00AB0612" w:rsidRDefault="00AB0612" w:rsidP="008E63EB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</w:p>
    <w:p w:rsidR="00AB0612" w:rsidRDefault="00AB0612" w:rsidP="008E63EB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Актуализация знаний.</w:t>
      </w:r>
    </w:p>
    <w:p w:rsidR="00AB0612" w:rsidRDefault="00AB0612" w:rsidP="008E63EB">
      <w:pPr>
        <w:pStyle w:val="a3"/>
        <w:ind w:left="-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доске слайд с заданием: «</w:t>
      </w:r>
      <w:r w:rsidRPr="00AB0612">
        <w:rPr>
          <w:rFonts w:ascii="Times New Roman" w:hAnsi="Times New Roman"/>
          <w:sz w:val="24"/>
          <w:szCs w:val="24"/>
        </w:rPr>
        <w:t xml:space="preserve">В </w:t>
      </w:r>
      <w:r w:rsidRPr="00AB0612">
        <w:rPr>
          <w:rFonts w:ascii="Times New Roman" w:hAnsi="Times New Roman"/>
          <w:sz w:val="24"/>
          <w:szCs w:val="24"/>
          <w:lang w:val="en-US"/>
        </w:rPr>
        <w:t>XIX</w:t>
      </w:r>
      <w:r w:rsidRPr="00AB0612">
        <w:rPr>
          <w:rFonts w:ascii="Times New Roman" w:hAnsi="Times New Roman"/>
          <w:sz w:val="24"/>
          <w:szCs w:val="24"/>
        </w:rPr>
        <w:t>в. Ч. Дарвин вывел зависимость численности клевера от численности кошек в ближайших деревнях. Предположите, какая может быть взаимосвязь между кошками и растениями?</w:t>
      </w:r>
      <w:r>
        <w:rPr>
          <w:rFonts w:ascii="Times New Roman" w:hAnsi="Times New Roman"/>
          <w:sz w:val="24"/>
          <w:szCs w:val="24"/>
        </w:rPr>
        <w:t xml:space="preserve">» </w:t>
      </w:r>
    </w:p>
    <w:p w:rsidR="00AB0612" w:rsidRDefault="00AB0612" w:rsidP="00AB0612">
      <w:pPr>
        <w:pStyle w:val="a3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BFA092" wp14:editId="79A34855">
            <wp:extent cx="3990432" cy="2260426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07252" cy="226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BF" w:rsidRDefault="00ED66BF" w:rsidP="00FB256A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B0612">
        <w:rPr>
          <w:rFonts w:ascii="Times New Roman" w:hAnsi="Times New Roman"/>
          <w:sz w:val="24"/>
          <w:szCs w:val="24"/>
        </w:rPr>
        <w:t xml:space="preserve">Учащиеся делают свои предположения. </w:t>
      </w:r>
    </w:p>
    <w:p w:rsidR="00AB0612" w:rsidRDefault="00AB0612" w:rsidP="00FB256A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Правильный ответ: «</w:t>
      </w:r>
      <w:r w:rsidRPr="00AB0612">
        <w:rPr>
          <w:rFonts w:ascii="Times New Roman" w:hAnsi="Times New Roman"/>
          <w:sz w:val="24"/>
          <w:szCs w:val="24"/>
        </w:rPr>
        <w:t xml:space="preserve">Кошки уничтожают мышей. Мыши роют норы, при этом разрушаю норы шмелей. Снижение количества шмелей сказывается на численности клевера, т.к. шмели </w:t>
      </w:r>
      <w:r>
        <w:rPr>
          <w:rFonts w:ascii="Times New Roman" w:hAnsi="Times New Roman"/>
          <w:sz w:val="24"/>
          <w:szCs w:val="24"/>
        </w:rPr>
        <w:t>являются насекомыми-опылителями».</w:t>
      </w:r>
    </w:p>
    <w:p w:rsidR="00AB0612" w:rsidRDefault="00AB0612" w:rsidP="00AB0612">
      <w:pPr>
        <w:pStyle w:val="a3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D07D1E" wp14:editId="5DA43FB8">
            <wp:extent cx="3520176" cy="1980028"/>
            <wp:effectExtent l="0" t="0" r="444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4165" cy="198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12" w:rsidRDefault="00AB0612" w:rsidP="00FB256A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AB0612">
        <w:rPr>
          <w:rFonts w:ascii="Times New Roman" w:hAnsi="Times New Roman"/>
          <w:sz w:val="24"/>
          <w:szCs w:val="24"/>
        </w:rPr>
        <w:t>Любое живое существо зависит не только от абиотических факторов среды. Жизнь любого живого существа невозможна без других.  Его благополучие зависит от многих видов,</w:t>
      </w:r>
      <w:r>
        <w:rPr>
          <w:rFonts w:ascii="Times New Roman" w:hAnsi="Times New Roman"/>
          <w:sz w:val="24"/>
          <w:szCs w:val="24"/>
        </w:rPr>
        <w:t xml:space="preserve"> окружающих его,</w:t>
      </w:r>
      <w:r w:rsidRPr="00AB0612">
        <w:rPr>
          <w:rFonts w:ascii="Times New Roman" w:hAnsi="Times New Roman"/>
          <w:sz w:val="24"/>
          <w:szCs w:val="24"/>
        </w:rPr>
        <w:t xml:space="preserve"> которые так или иначе на него воздействуют.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B0612" w:rsidRDefault="00AB0612" w:rsidP="00FB256A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 слайде демонстрируется схема:</w:t>
      </w:r>
    </w:p>
    <w:p w:rsidR="00AB0612" w:rsidRDefault="00AB0612" w:rsidP="00AB0612">
      <w:pPr>
        <w:pStyle w:val="a3"/>
        <w:ind w:left="-851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7DBC8A" wp14:editId="19A5E97F">
            <wp:extent cx="4746423" cy="26697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749" cy="267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612" w:rsidRDefault="00AB0612" w:rsidP="00FB256A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Предположите, какие взаимоотношения между организмами обозначены цифрами на слайде? (учащиеся предлагают свои варианты, которые фиксируются на доске).</w:t>
      </w:r>
    </w:p>
    <w:p w:rsidR="00FB256A" w:rsidRDefault="00FB256A" w:rsidP="00FB256A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</w:p>
    <w:p w:rsidR="00F90002" w:rsidRDefault="00FB256A" w:rsidP="00E858FA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F90002">
        <w:rPr>
          <w:rFonts w:ascii="Times New Roman" w:hAnsi="Times New Roman"/>
          <w:sz w:val="24"/>
          <w:szCs w:val="24"/>
        </w:rPr>
        <w:t>Изучение нового материала.</w:t>
      </w:r>
    </w:p>
    <w:p w:rsidR="00E858FA" w:rsidRDefault="00F90002" w:rsidP="00E858FA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 w:rsidRPr="00F90002">
        <w:rPr>
          <w:rFonts w:ascii="Times New Roman" w:hAnsi="Times New Roman"/>
          <w:i/>
          <w:sz w:val="24"/>
          <w:szCs w:val="24"/>
        </w:rPr>
        <w:t>Рассказ учителя.</w:t>
      </w:r>
      <w:r>
        <w:rPr>
          <w:rFonts w:ascii="Times New Roman" w:hAnsi="Times New Roman"/>
          <w:sz w:val="24"/>
          <w:szCs w:val="24"/>
        </w:rPr>
        <w:t xml:space="preserve"> </w:t>
      </w:r>
      <w:r w:rsidR="00E858FA" w:rsidRPr="00FB256A">
        <w:rPr>
          <w:rFonts w:ascii="Times New Roman" w:hAnsi="Times New Roman"/>
          <w:sz w:val="24"/>
          <w:szCs w:val="24"/>
        </w:rPr>
        <w:t>Связи между разными организмами называются </w:t>
      </w:r>
      <w:r w:rsidR="00E858FA" w:rsidRPr="00FB256A">
        <w:rPr>
          <w:rFonts w:ascii="Times New Roman" w:hAnsi="Times New Roman"/>
          <w:i/>
          <w:iCs/>
          <w:sz w:val="24"/>
          <w:szCs w:val="24"/>
        </w:rPr>
        <w:t>биотическими</w:t>
      </w:r>
      <w:r w:rsidR="00E858FA" w:rsidRPr="00FB256A">
        <w:rPr>
          <w:rFonts w:ascii="Times New Roman" w:hAnsi="Times New Roman"/>
          <w:sz w:val="24"/>
          <w:szCs w:val="24"/>
        </w:rPr>
        <w:t>. Вся живая природа пронизана этими связями. Они необыкновенно разнообразны и имеют очень разное значение в жизни видов. Наша главная цель сегодня на уроке – попытаться разобраться в этом многообразии.</w:t>
      </w:r>
    </w:p>
    <w:p w:rsidR="006D552F" w:rsidRDefault="00E858FA" w:rsidP="00F90002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записывают тему урока в тетрадях «Биотические взаимоотношения».</w:t>
      </w:r>
      <w:r w:rsidR="00F90002">
        <w:rPr>
          <w:rFonts w:ascii="Times New Roman" w:hAnsi="Times New Roman"/>
          <w:sz w:val="24"/>
          <w:szCs w:val="24"/>
        </w:rPr>
        <w:t xml:space="preserve"> </w:t>
      </w:r>
      <w:r w:rsidR="006D552F">
        <w:rPr>
          <w:rFonts w:ascii="Times New Roman" w:hAnsi="Times New Roman"/>
          <w:sz w:val="24"/>
          <w:szCs w:val="24"/>
        </w:rPr>
        <w:t>На каждую парту раздаются тексты, про в</w:t>
      </w:r>
      <w:r w:rsidR="00F90002">
        <w:rPr>
          <w:rFonts w:ascii="Times New Roman" w:hAnsi="Times New Roman"/>
          <w:sz w:val="24"/>
          <w:szCs w:val="24"/>
        </w:rPr>
        <w:t>иды биотических взаимоотношений (ПРИЛОЖЕНИЕ 1).</w:t>
      </w:r>
      <w:r w:rsidR="00F46DD7">
        <w:rPr>
          <w:rFonts w:ascii="Times New Roman" w:hAnsi="Times New Roman"/>
          <w:sz w:val="24"/>
          <w:szCs w:val="24"/>
        </w:rPr>
        <w:t xml:space="preserve"> Учащиеся читают текст и заполняют схему:</w:t>
      </w:r>
    </w:p>
    <w:p w:rsidR="00930D3C" w:rsidRDefault="00930D3C" w:rsidP="00F90002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2789"/>
        <w:gridCol w:w="2241"/>
        <w:gridCol w:w="2100"/>
      </w:tblGrid>
      <w:tr w:rsidR="00F46DD7" w:rsidRPr="008F5D8F" w:rsidTr="00930D3C">
        <w:trPr>
          <w:trHeight w:val="332"/>
          <w:jc w:val="center"/>
        </w:trPr>
        <w:tc>
          <w:tcPr>
            <w:tcW w:w="9345" w:type="dxa"/>
            <w:gridSpan w:val="4"/>
            <w:vAlign w:val="center"/>
          </w:tcPr>
          <w:p w:rsidR="00F46DD7" w:rsidRPr="008F5D8F" w:rsidRDefault="00F46DD7" w:rsidP="0035140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8F">
              <w:rPr>
                <w:rFonts w:ascii="Times New Roman" w:hAnsi="Times New Roman"/>
                <w:sz w:val="24"/>
                <w:szCs w:val="24"/>
              </w:rPr>
              <w:t>ТИПЫ БИОЦЕНОТИЧЕСКИХ СВЯЗЕЙ</w:t>
            </w:r>
          </w:p>
        </w:tc>
      </w:tr>
      <w:tr w:rsidR="00F46DD7" w:rsidRPr="008F5D8F" w:rsidTr="00930D3C">
        <w:trPr>
          <w:trHeight w:val="279"/>
          <w:jc w:val="center"/>
        </w:trPr>
        <w:tc>
          <w:tcPr>
            <w:tcW w:w="2215" w:type="dxa"/>
            <w:vAlign w:val="center"/>
          </w:tcPr>
          <w:p w:rsidR="00F46DD7" w:rsidRDefault="00F46DD7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D8F">
              <w:rPr>
                <w:rFonts w:ascii="Times New Roman" w:hAnsi="Times New Roman"/>
                <w:b/>
                <w:sz w:val="24"/>
                <w:szCs w:val="24"/>
              </w:rPr>
              <w:t>Взаимополезные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F46DD7" w:rsidRPr="008F5D8F" w:rsidRDefault="00F46DD7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+/+</w:t>
            </w:r>
          </w:p>
        </w:tc>
        <w:tc>
          <w:tcPr>
            <w:tcW w:w="2789" w:type="dxa"/>
            <w:vAlign w:val="center"/>
          </w:tcPr>
          <w:p w:rsidR="00F46DD7" w:rsidRDefault="00F46DD7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D8F">
              <w:rPr>
                <w:rFonts w:ascii="Times New Roman" w:hAnsi="Times New Roman"/>
                <w:b/>
                <w:sz w:val="24"/>
                <w:szCs w:val="24"/>
              </w:rPr>
              <w:t>Полезнонейтральные</w:t>
            </w:r>
          </w:p>
          <w:p w:rsidR="00F46DD7" w:rsidRPr="008F5D8F" w:rsidRDefault="00F46DD7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+/о</w:t>
            </w:r>
          </w:p>
        </w:tc>
        <w:tc>
          <w:tcPr>
            <w:tcW w:w="2241" w:type="dxa"/>
            <w:vAlign w:val="center"/>
          </w:tcPr>
          <w:p w:rsidR="00F46DD7" w:rsidRDefault="00F46DD7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D8F">
              <w:rPr>
                <w:rFonts w:ascii="Times New Roman" w:hAnsi="Times New Roman"/>
                <w:b/>
                <w:sz w:val="24"/>
                <w:szCs w:val="24"/>
              </w:rPr>
              <w:t>Полезновредные</w:t>
            </w:r>
          </w:p>
          <w:p w:rsidR="00F46DD7" w:rsidRPr="008F5D8F" w:rsidRDefault="00F46DD7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+/-</w:t>
            </w:r>
          </w:p>
        </w:tc>
        <w:tc>
          <w:tcPr>
            <w:tcW w:w="2100" w:type="dxa"/>
            <w:vAlign w:val="center"/>
          </w:tcPr>
          <w:p w:rsidR="00F46DD7" w:rsidRDefault="00F46DD7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D8F">
              <w:rPr>
                <w:rFonts w:ascii="Times New Roman" w:hAnsi="Times New Roman"/>
                <w:b/>
                <w:sz w:val="24"/>
                <w:szCs w:val="24"/>
              </w:rPr>
              <w:t>Взаимовредные</w:t>
            </w:r>
          </w:p>
          <w:p w:rsidR="00F46DD7" w:rsidRPr="008F5D8F" w:rsidRDefault="00F46DD7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/ -</w:t>
            </w:r>
          </w:p>
        </w:tc>
      </w:tr>
      <w:tr w:rsidR="00F46DD7" w:rsidRPr="008F5D8F" w:rsidTr="00930D3C">
        <w:trPr>
          <w:trHeight w:val="237"/>
          <w:jc w:val="center"/>
        </w:trPr>
        <w:tc>
          <w:tcPr>
            <w:tcW w:w="2215" w:type="dxa"/>
            <w:vAlign w:val="center"/>
          </w:tcPr>
          <w:p w:rsidR="00F46DD7" w:rsidRPr="008F5D8F" w:rsidRDefault="00F46DD7" w:rsidP="0035140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89" w:type="dxa"/>
            <w:vAlign w:val="center"/>
          </w:tcPr>
          <w:p w:rsidR="00F46DD7" w:rsidRPr="008F5D8F" w:rsidRDefault="00F46DD7" w:rsidP="0035140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41" w:type="dxa"/>
            <w:vAlign w:val="center"/>
          </w:tcPr>
          <w:p w:rsidR="00F46DD7" w:rsidRPr="008F5D8F" w:rsidRDefault="00F46DD7" w:rsidP="0035140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0" w:type="dxa"/>
            <w:vAlign w:val="center"/>
          </w:tcPr>
          <w:p w:rsidR="00F46DD7" w:rsidRPr="008F5D8F" w:rsidRDefault="00F46DD7" w:rsidP="0035140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64DA" w:rsidRDefault="000264DA" w:rsidP="00F90002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</w:p>
    <w:p w:rsidR="00F90002" w:rsidRDefault="000264DA" w:rsidP="00F90002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выполнения задания, проверка у доски. Исправление ошибок и объяснение возникших вопросов.</w:t>
      </w:r>
      <w:r w:rsidR="00EB52C3">
        <w:rPr>
          <w:rFonts w:ascii="Times New Roman" w:hAnsi="Times New Roman"/>
          <w:sz w:val="24"/>
          <w:szCs w:val="24"/>
        </w:rPr>
        <w:t xml:space="preserve"> </w:t>
      </w:r>
      <w:r w:rsidR="004B2C15">
        <w:rPr>
          <w:rFonts w:ascii="Times New Roman" w:hAnsi="Times New Roman"/>
          <w:sz w:val="24"/>
          <w:szCs w:val="24"/>
        </w:rPr>
        <w:t>Разбор примеров.</w:t>
      </w:r>
    </w:p>
    <w:p w:rsidR="000264DA" w:rsidRDefault="000264DA" w:rsidP="00F90002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2789"/>
        <w:gridCol w:w="2241"/>
        <w:gridCol w:w="2100"/>
      </w:tblGrid>
      <w:tr w:rsidR="000264DA" w:rsidRPr="008F5D8F" w:rsidTr="00351407">
        <w:trPr>
          <w:trHeight w:val="332"/>
          <w:jc w:val="center"/>
        </w:trPr>
        <w:tc>
          <w:tcPr>
            <w:tcW w:w="9345" w:type="dxa"/>
            <w:gridSpan w:val="4"/>
            <w:vAlign w:val="center"/>
          </w:tcPr>
          <w:p w:rsidR="000264DA" w:rsidRPr="008F5D8F" w:rsidRDefault="000264DA" w:rsidP="0035140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8F">
              <w:rPr>
                <w:rFonts w:ascii="Times New Roman" w:hAnsi="Times New Roman"/>
                <w:sz w:val="24"/>
                <w:szCs w:val="24"/>
              </w:rPr>
              <w:t>ТИПЫ БИОЦЕНОТИЧЕСКИХ СВЯЗЕЙ</w:t>
            </w:r>
          </w:p>
        </w:tc>
      </w:tr>
      <w:tr w:rsidR="000264DA" w:rsidRPr="008F5D8F" w:rsidTr="00351407">
        <w:trPr>
          <w:trHeight w:val="279"/>
          <w:jc w:val="center"/>
        </w:trPr>
        <w:tc>
          <w:tcPr>
            <w:tcW w:w="2215" w:type="dxa"/>
            <w:vAlign w:val="center"/>
          </w:tcPr>
          <w:p w:rsidR="000264DA" w:rsidRDefault="000264DA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D8F">
              <w:rPr>
                <w:rFonts w:ascii="Times New Roman" w:hAnsi="Times New Roman"/>
                <w:b/>
                <w:sz w:val="24"/>
                <w:szCs w:val="24"/>
              </w:rPr>
              <w:t>Взаимополезные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264DA" w:rsidRPr="008F5D8F" w:rsidRDefault="000264DA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+/+</w:t>
            </w:r>
          </w:p>
        </w:tc>
        <w:tc>
          <w:tcPr>
            <w:tcW w:w="2789" w:type="dxa"/>
            <w:vAlign w:val="center"/>
          </w:tcPr>
          <w:p w:rsidR="000264DA" w:rsidRDefault="000264DA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D8F">
              <w:rPr>
                <w:rFonts w:ascii="Times New Roman" w:hAnsi="Times New Roman"/>
                <w:b/>
                <w:sz w:val="24"/>
                <w:szCs w:val="24"/>
              </w:rPr>
              <w:t>Полезнонейтральные</w:t>
            </w:r>
          </w:p>
          <w:p w:rsidR="000264DA" w:rsidRPr="008F5D8F" w:rsidRDefault="000264DA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+/о</w:t>
            </w:r>
          </w:p>
        </w:tc>
        <w:tc>
          <w:tcPr>
            <w:tcW w:w="2241" w:type="dxa"/>
            <w:vAlign w:val="center"/>
          </w:tcPr>
          <w:p w:rsidR="000264DA" w:rsidRDefault="000264DA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D8F">
              <w:rPr>
                <w:rFonts w:ascii="Times New Roman" w:hAnsi="Times New Roman"/>
                <w:b/>
                <w:sz w:val="24"/>
                <w:szCs w:val="24"/>
              </w:rPr>
              <w:t>Полезновредные</w:t>
            </w:r>
          </w:p>
          <w:p w:rsidR="000264DA" w:rsidRPr="008F5D8F" w:rsidRDefault="000264DA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+/-</w:t>
            </w:r>
          </w:p>
        </w:tc>
        <w:tc>
          <w:tcPr>
            <w:tcW w:w="2100" w:type="dxa"/>
            <w:vAlign w:val="center"/>
          </w:tcPr>
          <w:p w:rsidR="000264DA" w:rsidRDefault="000264DA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F5D8F">
              <w:rPr>
                <w:rFonts w:ascii="Times New Roman" w:hAnsi="Times New Roman"/>
                <w:b/>
                <w:sz w:val="24"/>
                <w:szCs w:val="24"/>
              </w:rPr>
              <w:t>Взаимовредные</w:t>
            </w:r>
          </w:p>
          <w:p w:rsidR="000264DA" w:rsidRPr="008F5D8F" w:rsidRDefault="000264DA" w:rsidP="00351407">
            <w:pPr>
              <w:pStyle w:val="a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 / -</w:t>
            </w:r>
          </w:p>
        </w:tc>
      </w:tr>
      <w:tr w:rsidR="000264DA" w:rsidRPr="008F5D8F" w:rsidTr="00351407">
        <w:trPr>
          <w:trHeight w:val="237"/>
          <w:jc w:val="center"/>
        </w:trPr>
        <w:tc>
          <w:tcPr>
            <w:tcW w:w="2215" w:type="dxa"/>
            <w:vAlign w:val="center"/>
          </w:tcPr>
          <w:p w:rsidR="000264DA" w:rsidRDefault="000264DA" w:rsidP="000264D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Симбиоз</w:t>
            </w:r>
          </w:p>
          <w:p w:rsidR="000316D5" w:rsidRPr="008F5D8F" w:rsidRDefault="000264DA" w:rsidP="000316D5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Мутуализм</w:t>
            </w:r>
          </w:p>
        </w:tc>
        <w:tc>
          <w:tcPr>
            <w:tcW w:w="2789" w:type="dxa"/>
            <w:vAlign w:val="center"/>
          </w:tcPr>
          <w:p w:rsidR="000264DA" w:rsidRPr="008F5D8F" w:rsidRDefault="000264DA" w:rsidP="000264D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8F">
              <w:rPr>
                <w:rFonts w:ascii="Times New Roman" w:hAnsi="Times New Roman"/>
                <w:sz w:val="24"/>
                <w:szCs w:val="24"/>
              </w:rPr>
              <w:t>Комменсализм</w:t>
            </w:r>
            <w:r w:rsidR="000316D5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0264DA" w:rsidRPr="008F5D8F" w:rsidRDefault="000264DA" w:rsidP="000264D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8F">
              <w:rPr>
                <w:rFonts w:ascii="Times New Roman" w:hAnsi="Times New Roman"/>
                <w:sz w:val="24"/>
                <w:szCs w:val="24"/>
              </w:rPr>
              <w:t>Нахлебничество</w:t>
            </w:r>
            <w:r w:rsidR="000316D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264DA" w:rsidRDefault="000316D5" w:rsidP="000316D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0264DA" w:rsidRPr="008F5D8F">
              <w:rPr>
                <w:rFonts w:ascii="Times New Roman" w:hAnsi="Times New Roman"/>
                <w:sz w:val="24"/>
                <w:szCs w:val="24"/>
              </w:rPr>
              <w:t>Квартиранство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316D5" w:rsidRPr="008F5D8F" w:rsidRDefault="000316D5" w:rsidP="000264D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Форические </w:t>
            </w:r>
          </w:p>
        </w:tc>
        <w:tc>
          <w:tcPr>
            <w:tcW w:w="2241" w:type="dxa"/>
            <w:vAlign w:val="center"/>
          </w:tcPr>
          <w:p w:rsidR="000264DA" w:rsidRPr="008F5D8F" w:rsidRDefault="000264DA" w:rsidP="000264D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8F">
              <w:rPr>
                <w:rFonts w:ascii="Times New Roman" w:hAnsi="Times New Roman"/>
                <w:sz w:val="24"/>
                <w:szCs w:val="24"/>
              </w:rPr>
              <w:t>Хищничество</w:t>
            </w:r>
          </w:p>
          <w:p w:rsidR="000264DA" w:rsidRPr="008F5D8F" w:rsidRDefault="000264DA" w:rsidP="000264D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8F">
              <w:rPr>
                <w:rFonts w:ascii="Times New Roman" w:hAnsi="Times New Roman"/>
                <w:sz w:val="24"/>
                <w:szCs w:val="24"/>
              </w:rPr>
              <w:t>Паразитизм</w:t>
            </w:r>
          </w:p>
          <w:p w:rsidR="000264DA" w:rsidRPr="008F5D8F" w:rsidRDefault="000264DA" w:rsidP="000264D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8F">
              <w:rPr>
                <w:rFonts w:ascii="Times New Roman" w:hAnsi="Times New Roman"/>
                <w:sz w:val="24"/>
                <w:szCs w:val="24"/>
              </w:rPr>
              <w:t>Полупаразитизм</w:t>
            </w:r>
          </w:p>
        </w:tc>
        <w:tc>
          <w:tcPr>
            <w:tcW w:w="2100" w:type="dxa"/>
            <w:vAlign w:val="center"/>
          </w:tcPr>
          <w:p w:rsidR="000264DA" w:rsidRPr="008F5D8F" w:rsidRDefault="000264DA" w:rsidP="000264D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8F">
              <w:rPr>
                <w:rFonts w:ascii="Times New Roman" w:hAnsi="Times New Roman"/>
                <w:sz w:val="24"/>
                <w:szCs w:val="24"/>
              </w:rPr>
              <w:t>Антагонизм</w:t>
            </w:r>
          </w:p>
          <w:p w:rsidR="000264DA" w:rsidRPr="008F5D8F" w:rsidRDefault="000264DA" w:rsidP="000264DA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F5D8F">
              <w:rPr>
                <w:rFonts w:ascii="Times New Roman" w:hAnsi="Times New Roman"/>
                <w:sz w:val="24"/>
                <w:szCs w:val="24"/>
              </w:rPr>
              <w:t>Конкуренция</w:t>
            </w:r>
          </w:p>
        </w:tc>
      </w:tr>
    </w:tbl>
    <w:p w:rsidR="000264DA" w:rsidRDefault="000264DA" w:rsidP="00F90002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</w:p>
    <w:p w:rsidR="000264DA" w:rsidRDefault="004B2C15" w:rsidP="00F90002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IV</w:t>
      </w:r>
      <w:r>
        <w:rPr>
          <w:rFonts w:ascii="Times New Roman" w:hAnsi="Times New Roman"/>
          <w:sz w:val="24"/>
          <w:szCs w:val="24"/>
        </w:rPr>
        <w:t>. Закрепление изученного материала.</w:t>
      </w:r>
    </w:p>
    <w:p w:rsidR="004B2C15" w:rsidRDefault="000316D5" w:rsidP="00F90002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учебником В.Б. </w:t>
      </w:r>
      <w:proofErr w:type="spellStart"/>
      <w:r>
        <w:rPr>
          <w:rFonts w:ascii="Times New Roman" w:hAnsi="Times New Roman"/>
          <w:sz w:val="24"/>
          <w:szCs w:val="24"/>
        </w:rPr>
        <w:t>Купрессовой</w:t>
      </w:r>
      <w:proofErr w:type="spellEnd"/>
      <w:r>
        <w:rPr>
          <w:rFonts w:ascii="Times New Roman" w:hAnsi="Times New Roman"/>
          <w:sz w:val="24"/>
          <w:szCs w:val="24"/>
        </w:rPr>
        <w:t xml:space="preserve"> «Экология Томской области. Примеры, факты, проблемы», глава «Основные сообщества Западной Сибири». На примере сообщества темнохвойной тайги рассмотреть биотические взаимоотношения. </w:t>
      </w:r>
    </w:p>
    <w:p w:rsidR="000316D5" w:rsidRDefault="000316D5" w:rsidP="00F90002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Учащиеся работают с текстом учебника и выписывают типы взаимоотношений.</w:t>
      </w:r>
    </w:p>
    <w:p w:rsidR="000316D5" w:rsidRDefault="000316D5" w:rsidP="00F90002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Примеры возможных биотических связей: бурундук и </w:t>
      </w:r>
      <w:r w:rsidR="00885944">
        <w:rPr>
          <w:rFonts w:ascii="Times New Roman" w:hAnsi="Times New Roman"/>
          <w:sz w:val="24"/>
          <w:szCs w:val="24"/>
        </w:rPr>
        <w:t>сосна сибирская (форические отношения),</w:t>
      </w:r>
    </w:p>
    <w:p w:rsidR="00885944" w:rsidRDefault="00885944" w:rsidP="00885944">
      <w:pPr>
        <w:pStyle w:val="a3"/>
        <w:ind w:left="-851" w:firstLine="45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белка и сосна (квартиранство),</w:t>
      </w:r>
    </w:p>
    <w:p w:rsidR="00FB4854" w:rsidRDefault="00885944" w:rsidP="00FB4854">
      <w:pPr>
        <w:pStyle w:val="a3"/>
        <w:ind w:left="-851" w:firstLine="467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лисица и </w:t>
      </w:r>
      <w:r w:rsidR="00FB4854">
        <w:rPr>
          <w:rFonts w:ascii="Times New Roman" w:hAnsi="Times New Roman"/>
          <w:sz w:val="24"/>
          <w:szCs w:val="24"/>
        </w:rPr>
        <w:t>заяц (хищничество) и т.д.</w:t>
      </w:r>
    </w:p>
    <w:p w:rsidR="00FB4854" w:rsidRDefault="00FB4854" w:rsidP="00FB4854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Проверка выполненного задания.</w:t>
      </w:r>
    </w:p>
    <w:p w:rsidR="00A1179A" w:rsidRDefault="00A1179A" w:rsidP="00FB4854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</w:p>
    <w:p w:rsidR="00A1179A" w:rsidRDefault="00A1179A" w:rsidP="00FB4854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Подумайте, что будет если из биогеоценоза убрать всех хищников (травоядных, </w:t>
      </w:r>
      <w:r w:rsidR="009A7F2E">
        <w:rPr>
          <w:rFonts w:ascii="Times New Roman" w:hAnsi="Times New Roman"/>
          <w:sz w:val="24"/>
          <w:szCs w:val="24"/>
        </w:rPr>
        <w:t>растения, бактерий)?</w:t>
      </w:r>
    </w:p>
    <w:p w:rsidR="00A1179A" w:rsidRDefault="00FB4854" w:rsidP="00FB4854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 из условий устойчивости биогеоценоза – это </w:t>
      </w:r>
      <w:r w:rsidR="00A1179A">
        <w:rPr>
          <w:rFonts w:ascii="Times New Roman" w:hAnsi="Times New Roman"/>
          <w:sz w:val="24"/>
          <w:szCs w:val="24"/>
        </w:rPr>
        <w:t>многообразие видов. Как вы думаете – почему?</w:t>
      </w:r>
    </w:p>
    <w:p w:rsidR="00FB4854" w:rsidRDefault="00A1179A" w:rsidP="00FB4854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из перечисленных вами видов могут взаимозаменять друг друга в парах взаимодействия?</w:t>
      </w:r>
      <w:r w:rsidR="00FB4854" w:rsidRPr="004B2C15">
        <w:rPr>
          <w:rFonts w:ascii="Times New Roman" w:hAnsi="Times New Roman"/>
          <w:sz w:val="24"/>
          <w:szCs w:val="24"/>
        </w:rPr>
        <w:t xml:space="preserve"> </w:t>
      </w:r>
    </w:p>
    <w:p w:rsidR="00A1179A" w:rsidRDefault="00A1179A" w:rsidP="00FB4854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ходе беседы делается вывод, что многообразие видов позволяет сохранить равновесие в сообществе. При исчезновении одного вида, </w:t>
      </w:r>
      <w:r w:rsidR="009A7F2E">
        <w:rPr>
          <w:rFonts w:ascii="Times New Roman" w:hAnsi="Times New Roman"/>
          <w:sz w:val="24"/>
          <w:szCs w:val="24"/>
        </w:rPr>
        <w:t xml:space="preserve">другой может занять его экологическую нишу, тем самым сохранив равновесие. Таким образом мы подтверждаем аксиому </w:t>
      </w:r>
      <w:r w:rsidR="009A7F2E" w:rsidRPr="009A7F2E">
        <w:rPr>
          <w:rFonts w:ascii="Times New Roman" w:hAnsi="Times New Roman"/>
          <w:sz w:val="24"/>
          <w:szCs w:val="24"/>
        </w:rPr>
        <w:t>«Необходимость сохранения природного и культурного разнообразия – как базовое условие выживания человечества и его устойчивого развития»</w:t>
      </w:r>
      <w:r w:rsidR="009A7F2E">
        <w:rPr>
          <w:rFonts w:ascii="Times New Roman" w:hAnsi="Times New Roman"/>
          <w:sz w:val="24"/>
          <w:szCs w:val="24"/>
        </w:rPr>
        <w:t>.</w:t>
      </w:r>
    </w:p>
    <w:p w:rsidR="009A7F2E" w:rsidRDefault="009A7F2E" w:rsidP="00FB4854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A7F2E" w:rsidRPr="009A7F2E" w:rsidRDefault="009A7F2E" w:rsidP="00FB4854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. На доску возвращается слайд </w:t>
      </w:r>
    </w:p>
    <w:p w:rsidR="009A7F2E" w:rsidRPr="004B2C15" w:rsidRDefault="009A7F2E" w:rsidP="00FB4854">
      <w:pPr>
        <w:pStyle w:val="a3"/>
        <w:ind w:left="-851" w:firstLine="284"/>
        <w:jc w:val="both"/>
        <w:rPr>
          <w:rFonts w:ascii="Times New Roman" w:hAnsi="Times New Roman"/>
          <w:sz w:val="24"/>
          <w:szCs w:val="24"/>
        </w:rPr>
      </w:pPr>
    </w:p>
    <w:p w:rsidR="000264DA" w:rsidRDefault="009A7F2E" w:rsidP="009A7F2E">
      <w:pPr>
        <w:pStyle w:val="a3"/>
        <w:ind w:left="-851" w:firstLine="284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EA6512" wp14:editId="2E342B3F">
            <wp:extent cx="4746423" cy="26697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0749" cy="267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F2E" w:rsidRDefault="009A7F2E" w:rsidP="009A7F2E">
      <w:pPr>
        <w:spacing w:after="160" w:line="259" w:lineRule="auto"/>
        <w:ind w:left="-851" w:firstLine="284"/>
        <w:jc w:val="both"/>
      </w:pPr>
      <w:r>
        <w:t>После изучения новой темы, еще раз проговариваются обозначенные связи. Учитель обращает внимание на доску, где в начале урока были записаны варианты ответа. Исправляются и объясняются допущенные ошибки.</w:t>
      </w:r>
    </w:p>
    <w:p w:rsidR="009A7F2E" w:rsidRDefault="009A7F2E" w:rsidP="006B1FF8">
      <w:pPr>
        <w:spacing w:line="259" w:lineRule="auto"/>
        <w:ind w:left="-851" w:firstLine="284"/>
        <w:jc w:val="both"/>
      </w:pPr>
      <w:r>
        <w:rPr>
          <w:lang w:val="en-US"/>
        </w:rPr>
        <w:t>VI</w:t>
      </w:r>
      <w:r>
        <w:t>. Рефлексия.</w:t>
      </w:r>
    </w:p>
    <w:p w:rsidR="009A7F2E" w:rsidRDefault="009A7F2E" w:rsidP="006B1FF8">
      <w:pPr>
        <w:spacing w:line="259" w:lineRule="auto"/>
        <w:ind w:left="-851" w:firstLine="284"/>
        <w:jc w:val="both"/>
      </w:pPr>
      <w:r>
        <w:t>На столах лежат листочки, учащиеся подводят итог урока.</w:t>
      </w:r>
    </w:p>
    <w:p w:rsidR="006B1FF8" w:rsidRPr="006B1FF8" w:rsidRDefault="006B1FF8" w:rsidP="006B1FF8">
      <w:pPr>
        <w:spacing w:line="259" w:lineRule="auto"/>
        <w:ind w:left="-851" w:firstLine="284"/>
        <w:jc w:val="both"/>
      </w:pPr>
      <w:r>
        <w:t xml:space="preserve">- </w:t>
      </w:r>
      <w:r w:rsidRPr="006B1FF8">
        <w:t>Для меня стало новым…</w:t>
      </w:r>
    </w:p>
    <w:p w:rsidR="006B1FF8" w:rsidRPr="006B1FF8" w:rsidRDefault="006B1FF8" w:rsidP="006B1FF8">
      <w:pPr>
        <w:spacing w:line="259" w:lineRule="auto"/>
        <w:ind w:left="-851" w:firstLine="284"/>
        <w:jc w:val="both"/>
      </w:pPr>
      <w:r w:rsidRPr="006B1FF8">
        <w:t>- Меня удивило…</w:t>
      </w:r>
    </w:p>
    <w:p w:rsidR="006B1FF8" w:rsidRDefault="006B1FF8" w:rsidP="00E77084">
      <w:pPr>
        <w:spacing w:line="259" w:lineRule="auto"/>
        <w:ind w:left="-851" w:firstLine="284"/>
        <w:jc w:val="both"/>
      </w:pPr>
      <w:r w:rsidRPr="006B1FF8">
        <w:t xml:space="preserve">- Я </w:t>
      </w:r>
      <w:r w:rsidR="00E77084">
        <w:t>узнал</w:t>
      </w:r>
      <w:r w:rsidRPr="006B1FF8">
        <w:t>…</w:t>
      </w:r>
    </w:p>
    <w:p w:rsidR="00E77084" w:rsidRPr="006B1FF8" w:rsidRDefault="00E77084" w:rsidP="00E77084">
      <w:pPr>
        <w:spacing w:line="259" w:lineRule="auto"/>
        <w:ind w:left="-851" w:firstLine="284"/>
        <w:jc w:val="both"/>
      </w:pPr>
      <w:r>
        <w:t>- Для меня не было новым …</w:t>
      </w:r>
    </w:p>
    <w:p w:rsidR="006B1FF8" w:rsidRDefault="006B1FF8" w:rsidP="006B1FF8">
      <w:pPr>
        <w:spacing w:line="259" w:lineRule="auto"/>
        <w:ind w:left="-851" w:firstLine="284"/>
        <w:jc w:val="both"/>
      </w:pPr>
      <w:r w:rsidRPr="006B1FF8">
        <w:t xml:space="preserve">- Мне понравилось (не </w:t>
      </w:r>
      <w:proofErr w:type="gramStart"/>
      <w:r w:rsidRPr="006B1FF8">
        <w:t>понравилось)…</w:t>
      </w:r>
      <w:proofErr w:type="gramEnd"/>
    </w:p>
    <w:p w:rsidR="00E77084" w:rsidRDefault="00E77084" w:rsidP="006B1FF8">
      <w:pPr>
        <w:spacing w:line="259" w:lineRule="auto"/>
        <w:ind w:left="-851" w:firstLine="284"/>
        <w:jc w:val="both"/>
      </w:pPr>
    </w:p>
    <w:p w:rsidR="00E77084" w:rsidRPr="00E77084" w:rsidRDefault="00E77084" w:rsidP="006B1FF8">
      <w:pPr>
        <w:spacing w:line="259" w:lineRule="auto"/>
        <w:ind w:left="-851" w:firstLine="284"/>
        <w:jc w:val="both"/>
      </w:pPr>
      <w:r>
        <w:rPr>
          <w:lang w:val="en-US"/>
        </w:rPr>
        <w:t>VII</w:t>
      </w:r>
      <w:r>
        <w:t>. Домашнее задание.</w:t>
      </w:r>
    </w:p>
    <w:p w:rsidR="006B1FF8" w:rsidRDefault="006B1FF8" w:rsidP="006B1FF8">
      <w:pPr>
        <w:spacing w:line="259" w:lineRule="auto"/>
        <w:ind w:left="-851" w:firstLine="284"/>
        <w:jc w:val="both"/>
      </w:pPr>
    </w:p>
    <w:p w:rsidR="009A7F2E" w:rsidRPr="009A7F2E" w:rsidRDefault="009A7F2E" w:rsidP="009A7F2E">
      <w:pPr>
        <w:spacing w:after="160" w:line="259" w:lineRule="auto"/>
        <w:ind w:left="-851" w:firstLine="284"/>
        <w:jc w:val="both"/>
      </w:pPr>
      <w:r>
        <w:t xml:space="preserve"> </w:t>
      </w:r>
    </w:p>
    <w:p w:rsidR="00930D3C" w:rsidRDefault="00930D3C" w:rsidP="009A7F2E">
      <w:pPr>
        <w:spacing w:after="160" w:line="259" w:lineRule="auto"/>
        <w:ind w:left="-851" w:firstLine="284"/>
        <w:jc w:val="both"/>
        <w:rPr>
          <w:rFonts w:eastAsia="Calibri"/>
          <w:lang w:eastAsia="en-US"/>
        </w:rPr>
      </w:pPr>
      <w:r>
        <w:br w:type="page"/>
      </w:r>
    </w:p>
    <w:p w:rsidR="00930D3C" w:rsidRPr="00930D3C" w:rsidRDefault="00930D3C" w:rsidP="00930D3C">
      <w:pPr>
        <w:ind w:left="-567" w:firstLine="425"/>
        <w:jc w:val="center"/>
        <w:rPr>
          <w:sz w:val="22"/>
          <w:szCs w:val="22"/>
        </w:rPr>
      </w:pPr>
      <w:proofErr w:type="gramStart"/>
      <w:r w:rsidRPr="00930D3C">
        <w:rPr>
          <w:sz w:val="22"/>
          <w:szCs w:val="22"/>
        </w:rPr>
        <w:lastRenderedPageBreak/>
        <w:t>ТИПЫ  СВЯЗЕЙ</w:t>
      </w:r>
      <w:proofErr w:type="gramEnd"/>
      <w:r w:rsidRPr="00930D3C">
        <w:rPr>
          <w:sz w:val="22"/>
          <w:szCs w:val="22"/>
        </w:rPr>
        <w:t xml:space="preserve"> И  ЗАВИСИМОСТЕЙ В  БИОГЕОЦЕНОЗЕ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5"/>
        <w:gridCol w:w="2789"/>
        <w:gridCol w:w="2241"/>
        <w:gridCol w:w="2100"/>
      </w:tblGrid>
      <w:tr w:rsidR="00930D3C" w:rsidRPr="00930D3C" w:rsidTr="00930D3C">
        <w:trPr>
          <w:trHeight w:val="332"/>
          <w:jc w:val="center"/>
        </w:trPr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</w:rPr>
            </w:pPr>
            <w:r w:rsidRPr="00930D3C">
              <w:rPr>
                <w:rFonts w:ascii="Times New Roman" w:hAnsi="Times New Roman"/>
              </w:rPr>
              <w:t>ТИПЫ БИОЦЕНОТИЧЕСКИХ СВЯЗЕЙ</w:t>
            </w:r>
          </w:p>
        </w:tc>
      </w:tr>
      <w:tr w:rsidR="00930D3C" w:rsidRPr="00930D3C" w:rsidTr="00351407">
        <w:trPr>
          <w:trHeight w:val="279"/>
          <w:jc w:val="center"/>
        </w:trPr>
        <w:tc>
          <w:tcPr>
            <w:tcW w:w="2215" w:type="dxa"/>
            <w:vAlign w:val="center"/>
          </w:tcPr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930D3C">
              <w:rPr>
                <w:rFonts w:ascii="Times New Roman" w:hAnsi="Times New Roman"/>
                <w:b/>
              </w:rPr>
              <w:t xml:space="preserve">Взаимополезные </w:t>
            </w:r>
          </w:p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930D3C">
              <w:rPr>
                <w:rFonts w:ascii="Times New Roman" w:hAnsi="Times New Roman"/>
                <w:b/>
              </w:rPr>
              <w:t>+/+</w:t>
            </w:r>
          </w:p>
        </w:tc>
        <w:tc>
          <w:tcPr>
            <w:tcW w:w="2789" w:type="dxa"/>
            <w:vAlign w:val="center"/>
          </w:tcPr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930D3C">
              <w:rPr>
                <w:rFonts w:ascii="Times New Roman" w:hAnsi="Times New Roman"/>
                <w:b/>
              </w:rPr>
              <w:t>Полезнонейтральные</w:t>
            </w:r>
          </w:p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930D3C">
              <w:rPr>
                <w:rFonts w:ascii="Times New Roman" w:hAnsi="Times New Roman"/>
                <w:b/>
              </w:rPr>
              <w:t>+/о</w:t>
            </w:r>
          </w:p>
        </w:tc>
        <w:tc>
          <w:tcPr>
            <w:tcW w:w="2241" w:type="dxa"/>
            <w:vAlign w:val="center"/>
          </w:tcPr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930D3C">
              <w:rPr>
                <w:rFonts w:ascii="Times New Roman" w:hAnsi="Times New Roman"/>
                <w:b/>
              </w:rPr>
              <w:t>Полезновредные</w:t>
            </w:r>
          </w:p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930D3C">
              <w:rPr>
                <w:rFonts w:ascii="Times New Roman" w:hAnsi="Times New Roman"/>
                <w:b/>
              </w:rPr>
              <w:t>+/-</w:t>
            </w:r>
          </w:p>
        </w:tc>
        <w:tc>
          <w:tcPr>
            <w:tcW w:w="2100" w:type="dxa"/>
            <w:vAlign w:val="center"/>
          </w:tcPr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930D3C">
              <w:rPr>
                <w:rFonts w:ascii="Times New Roman" w:hAnsi="Times New Roman"/>
                <w:b/>
              </w:rPr>
              <w:t>Взаимовредные</w:t>
            </w:r>
          </w:p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  <w:b/>
              </w:rPr>
            </w:pPr>
            <w:r w:rsidRPr="00930D3C">
              <w:rPr>
                <w:rFonts w:ascii="Times New Roman" w:hAnsi="Times New Roman"/>
                <w:b/>
              </w:rPr>
              <w:t>- / -</w:t>
            </w:r>
          </w:p>
        </w:tc>
      </w:tr>
      <w:tr w:rsidR="00930D3C" w:rsidRPr="00930D3C" w:rsidTr="00351407">
        <w:trPr>
          <w:trHeight w:val="237"/>
          <w:jc w:val="center"/>
        </w:trPr>
        <w:tc>
          <w:tcPr>
            <w:tcW w:w="2215" w:type="dxa"/>
            <w:vAlign w:val="center"/>
          </w:tcPr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789" w:type="dxa"/>
            <w:vAlign w:val="center"/>
          </w:tcPr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41" w:type="dxa"/>
            <w:vAlign w:val="center"/>
          </w:tcPr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00" w:type="dxa"/>
            <w:vAlign w:val="center"/>
          </w:tcPr>
          <w:p w:rsidR="00930D3C" w:rsidRPr="00930D3C" w:rsidRDefault="00930D3C" w:rsidP="00351407">
            <w:pPr>
              <w:pStyle w:val="a6"/>
              <w:jc w:val="center"/>
              <w:rPr>
                <w:rFonts w:ascii="Times New Roman" w:hAnsi="Times New Roman"/>
              </w:rPr>
            </w:pPr>
          </w:p>
        </w:tc>
      </w:tr>
    </w:tbl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  <w:b/>
        </w:rPr>
        <w:t>Симбиоз</w:t>
      </w:r>
      <w:r w:rsidRPr="00930D3C">
        <w:rPr>
          <w:rFonts w:ascii="Times New Roman" w:hAnsi="Times New Roman"/>
        </w:rPr>
        <w:t xml:space="preserve"> (от сочетания сим — вместе, </w:t>
      </w:r>
      <w:proofErr w:type="spellStart"/>
      <w:r w:rsidRPr="00930D3C">
        <w:rPr>
          <w:rFonts w:ascii="Times New Roman" w:hAnsi="Times New Roman"/>
        </w:rPr>
        <w:t>био</w:t>
      </w:r>
      <w:proofErr w:type="spellEnd"/>
      <w:r w:rsidRPr="00930D3C">
        <w:rPr>
          <w:rFonts w:ascii="Times New Roman" w:hAnsi="Times New Roman"/>
        </w:rPr>
        <w:t xml:space="preserve"> — жизнь) — неразделимые </w:t>
      </w:r>
      <w:proofErr w:type="spellStart"/>
      <w:r w:rsidRPr="00930D3C">
        <w:rPr>
          <w:rFonts w:ascii="Times New Roman" w:hAnsi="Times New Roman"/>
        </w:rPr>
        <w:t>взаимополезные</w:t>
      </w:r>
      <w:proofErr w:type="spellEnd"/>
      <w:r w:rsidRPr="00930D3C">
        <w:rPr>
          <w:rFonts w:ascii="Times New Roman" w:hAnsi="Times New Roman"/>
        </w:rPr>
        <w:t xml:space="preserve"> связи двух видов, предполагающие обязательное тесное сожительство организмов, иногда даже с элементами паразитизма. Симбиоз — неразделимые </w:t>
      </w:r>
      <w:proofErr w:type="spellStart"/>
      <w:r w:rsidRPr="00930D3C">
        <w:rPr>
          <w:rFonts w:ascii="Times New Roman" w:hAnsi="Times New Roman"/>
        </w:rPr>
        <w:t>взаимополезные</w:t>
      </w:r>
      <w:proofErr w:type="spellEnd"/>
      <w:r w:rsidRPr="00930D3C">
        <w:rPr>
          <w:rFonts w:ascii="Times New Roman" w:hAnsi="Times New Roman"/>
        </w:rPr>
        <w:t xml:space="preserve"> связи двух видов, предполагающие обязательное тесное сожительство организмов, иногда даже с элементами паразитизма. Классические примеры симбиоза — сожительство рака – отшельника и </w:t>
      </w:r>
      <w:proofErr w:type="gramStart"/>
      <w:r w:rsidRPr="00930D3C">
        <w:rPr>
          <w:rFonts w:ascii="Times New Roman" w:hAnsi="Times New Roman"/>
        </w:rPr>
        <w:t>актинии,  зелёной</w:t>
      </w:r>
      <w:proofErr w:type="gramEnd"/>
      <w:r w:rsidRPr="00930D3C">
        <w:rPr>
          <w:rFonts w:ascii="Times New Roman" w:hAnsi="Times New Roman"/>
        </w:rPr>
        <w:t xml:space="preserve"> гидры с одноклеточными водорослями.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Форму симбиоза приобретают взаимоотношения при питании муравьёв сахаристыми выделениями гусениц бабочки – голубянки. Муравьи защищают этих гусениц от хищников и паразитов, а гусеницы перед окукливанием зарываются в муравейник. Аналогичные отношения отмечаются у многих муравьёв и тли: муравьи защищают тлю от врагов, а сами питаются их выделениями.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 xml:space="preserve">Многие животные, питаясь растительной пищей, сталкиваются с большими трудностями. Ведь сложные, напоминающие цепочки молекулы целлюлозы и лигнина – вещества, образующего опорные ткани растений, - </w:t>
      </w:r>
      <w:proofErr w:type="gramStart"/>
      <w:r w:rsidRPr="00930D3C">
        <w:rPr>
          <w:rFonts w:ascii="Times New Roman" w:hAnsi="Times New Roman"/>
        </w:rPr>
        <w:t>не  могут</w:t>
      </w:r>
      <w:proofErr w:type="gramEnd"/>
      <w:r w:rsidRPr="00930D3C">
        <w:rPr>
          <w:rFonts w:ascii="Times New Roman" w:hAnsi="Times New Roman"/>
        </w:rPr>
        <w:t xml:space="preserve"> усваиваться животными.   Предварительно они должны   быть </w:t>
      </w:r>
      <w:proofErr w:type="gramStart"/>
      <w:r w:rsidRPr="00930D3C">
        <w:rPr>
          <w:rFonts w:ascii="Times New Roman" w:hAnsi="Times New Roman"/>
        </w:rPr>
        <w:t>подвергнуты  разложению</w:t>
      </w:r>
      <w:proofErr w:type="gramEnd"/>
      <w:r w:rsidRPr="00930D3C">
        <w:rPr>
          <w:rFonts w:ascii="Times New Roman" w:hAnsi="Times New Roman"/>
        </w:rPr>
        <w:t xml:space="preserve">  на более простые  компоненты бактериями  или  грибами. Так, </w:t>
      </w:r>
      <w:proofErr w:type="gramStart"/>
      <w:r w:rsidRPr="00930D3C">
        <w:rPr>
          <w:rFonts w:ascii="Times New Roman" w:hAnsi="Times New Roman"/>
        </w:rPr>
        <w:t>например,  у</w:t>
      </w:r>
      <w:proofErr w:type="gramEnd"/>
      <w:r w:rsidRPr="00930D3C">
        <w:rPr>
          <w:rFonts w:ascii="Times New Roman" w:hAnsi="Times New Roman"/>
        </w:rPr>
        <w:t xml:space="preserve"> всех жвачных животных есть большой, сложно  устроенный желудок, в котором   обитает  громадное количество бактерий  и простейших. Благодаря симбиозу, термиты в состоянии переварить древесину, а микроорганизмы получают убежище, вне которого они существовать, не способны.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 xml:space="preserve">Следует отметить, что комплекс отношений типа симбиоза содержит в себе самые разнообразные переходы — от отношений более или менее индифферентных до таких, когда оба члена сожительства обеспечивают взаимное существование.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  <w:b/>
        </w:rPr>
        <w:t>Мутуализм</w:t>
      </w:r>
      <w:r w:rsidRPr="00930D3C">
        <w:rPr>
          <w:rFonts w:ascii="Times New Roman" w:hAnsi="Times New Roman"/>
        </w:rPr>
        <w:t xml:space="preserve"> — взаимоотношения, когда оба сожительствующих вида извлекают взаимную пользу. Мутуализм - сотрудничество — оба вида образуют сообщество. Оно не является обязательным, так как каждый вид может существовать отдельно, изолированно, но жизнь в сообществе им обоим приносит пользу.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Степень взаимовыгод</w:t>
      </w:r>
      <w:r w:rsidR="000316D5">
        <w:rPr>
          <w:rFonts w:ascii="Times New Roman" w:hAnsi="Times New Roman"/>
        </w:rPr>
        <w:t xml:space="preserve">ного сотрудничества двух видов может быть различной </w:t>
      </w:r>
      <w:r w:rsidRPr="00930D3C">
        <w:rPr>
          <w:rFonts w:ascii="Times New Roman" w:hAnsi="Times New Roman"/>
        </w:rPr>
        <w:t xml:space="preserve">- от необязательных контактов между ними </w:t>
      </w:r>
      <w:proofErr w:type="gramStart"/>
      <w:r w:rsidRPr="00930D3C">
        <w:rPr>
          <w:rFonts w:ascii="Times New Roman" w:hAnsi="Times New Roman"/>
        </w:rPr>
        <w:t>до  строго</w:t>
      </w:r>
      <w:proofErr w:type="gramEnd"/>
      <w:r w:rsidRPr="00930D3C">
        <w:rPr>
          <w:rFonts w:ascii="Times New Roman" w:hAnsi="Times New Roman"/>
        </w:rPr>
        <w:t xml:space="preserve"> обязательного совместного существования, когда один  вид не может  нормально функционировать в отсутствие другого.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Примером необ</w:t>
      </w:r>
      <w:r w:rsidR="000316D5">
        <w:rPr>
          <w:rFonts w:ascii="Times New Roman" w:hAnsi="Times New Roman"/>
        </w:rPr>
        <w:t xml:space="preserve">язательного (факультативного) </w:t>
      </w:r>
      <w:r w:rsidRPr="00930D3C">
        <w:rPr>
          <w:rFonts w:ascii="Times New Roman" w:hAnsi="Times New Roman"/>
        </w:rPr>
        <w:t>взаимо</w:t>
      </w:r>
      <w:r w:rsidR="000316D5">
        <w:rPr>
          <w:rFonts w:ascii="Times New Roman" w:hAnsi="Times New Roman"/>
        </w:rPr>
        <w:t xml:space="preserve">выгодного сотрудничества может </w:t>
      </w:r>
      <w:r w:rsidRPr="00930D3C">
        <w:rPr>
          <w:rFonts w:ascii="Times New Roman" w:hAnsi="Times New Roman"/>
        </w:rPr>
        <w:t xml:space="preserve">служить взаимодействие пчелы и   цветка. Пчела, потребляя нектар цветка, задевает тычинки и переносит пыльцу </w:t>
      </w:r>
      <w:proofErr w:type="gramStart"/>
      <w:r w:rsidRPr="00930D3C">
        <w:rPr>
          <w:rFonts w:ascii="Times New Roman" w:hAnsi="Times New Roman"/>
        </w:rPr>
        <w:t>на  соседнее</w:t>
      </w:r>
      <w:proofErr w:type="gramEnd"/>
      <w:r w:rsidRPr="00930D3C">
        <w:rPr>
          <w:rFonts w:ascii="Times New Roman" w:hAnsi="Times New Roman"/>
        </w:rPr>
        <w:t xml:space="preserve"> растение, опыляя его. Такой тип вз</w:t>
      </w:r>
      <w:r w:rsidR="000316D5">
        <w:rPr>
          <w:rFonts w:ascii="Times New Roman" w:hAnsi="Times New Roman"/>
        </w:rPr>
        <w:t xml:space="preserve">аимодействия выгоден и цветку, </w:t>
      </w:r>
      <w:r w:rsidRPr="00930D3C">
        <w:rPr>
          <w:rFonts w:ascii="Times New Roman" w:hAnsi="Times New Roman"/>
        </w:rPr>
        <w:t xml:space="preserve">и пчеле. Однако </w:t>
      </w:r>
      <w:proofErr w:type="gramStart"/>
      <w:r w:rsidRPr="00930D3C">
        <w:rPr>
          <w:rFonts w:ascii="Times New Roman" w:hAnsi="Times New Roman"/>
        </w:rPr>
        <w:t>полакомиться  нектаром</w:t>
      </w:r>
      <w:proofErr w:type="gramEnd"/>
      <w:r w:rsidRPr="00930D3C">
        <w:rPr>
          <w:rFonts w:ascii="Times New Roman" w:hAnsi="Times New Roman"/>
        </w:rPr>
        <w:t xml:space="preserve"> этого цветка могут и другие  насекомые – мухи, бабочки, некоторые  жуки. С другой стороны, сама </w:t>
      </w:r>
      <w:proofErr w:type="gramStart"/>
      <w:r w:rsidRPr="00930D3C">
        <w:rPr>
          <w:rFonts w:ascii="Times New Roman" w:hAnsi="Times New Roman"/>
        </w:rPr>
        <w:t>пчела  не</w:t>
      </w:r>
      <w:proofErr w:type="gramEnd"/>
      <w:r w:rsidRPr="00930D3C">
        <w:rPr>
          <w:rFonts w:ascii="Times New Roman" w:hAnsi="Times New Roman"/>
        </w:rPr>
        <w:t xml:space="preserve">  имеет жесткой необходимости потреблять нектар только этого растения. 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  <w:b/>
        </w:rPr>
        <w:t xml:space="preserve">Хищничество </w:t>
      </w:r>
      <w:r w:rsidRPr="00930D3C">
        <w:rPr>
          <w:rFonts w:ascii="Times New Roman" w:hAnsi="Times New Roman"/>
        </w:rPr>
        <w:t>— такой тип взаимоотношений, при котором представители одного вида поедают (уничтожают) представителей другого, т. е. организмы одного вида служат пищей для другого. Хищничество — такой тип взаимоотношений организмов, при котором представители одного вида убивают и поедают представителей другого. Одна из форм пищевых отношений.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 xml:space="preserve">К одной из форм хищничества может быть отнесена и </w:t>
      </w:r>
      <w:proofErr w:type="spellStart"/>
      <w:r w:rsidRPr="00930D3C">
        <w:rPr>
          <w:rFonts w:ascii="Times New Roman" w:hAnsi="Times New Roman"/>
        </w:rPr>
        <w:t>растительноядность</w:t>
      </w:r>
      <w:proofErr w:type="spellEnd"/>
      <w:r w:rsidRPr="00930D3C">
        <w:rPr>
          <w:rFonts w:ascii="Times New Roman" w:hAnsi="Times New Roman"/>
        </w:rPr>
        <w:t xml:space="preserve">. В природе хищнические взаимоотношения широко распространены.  Для типичного хищника (волка, рыси, норки) характерно охотничье поведение. Но кроме хищников – охотников существует большая группа хищников – собирателей, способ питания которых заключается в простом поиске и сборе добычи (насекомоядные птицы, собирающие пищу на земле, в траве или на деревьях).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  <w:b/>
        </w:rPr>
        <w:t>Паразитизм</w:t>
      </w:r>
      <w:r w:rsidRPr="00930D3C">
        <w:rPr>
          <w:rFonts w:ascii="Times New Roman" w:hAnsi="Times New Roman"/>
        </w:rPr>
        <w:t xml:space="preserve"> — это форма взаимоотношений между видами, при которой организмы одного вида (паразита, потребителя) живут за счет питательных веществ или тканей организма другого вида (хозяина) в течение определённого времени. Хозяевами, как и паразитами, могут быть и животные, и растения. Про </w:t>
      </w:r>
      <w:proofErr w:type="gramStart"/>
      <w:r w:rsidRPr="00930D3C">
        <w:rPr>
          <w:rFonts w:ascii="Times New Roman" w:hAnsi="Times New Roman"/>
        </w:rPr>
        <w:t>каждое  животное</w:t>
      </w:r>
      <w:proofErr w:type="gramEnd"/>
      <w:r w:rsidRPr="00930D3C">
        <w:rPr>
          <w:rFonts w:ascii="Times New Roman" w:hAnsi="Times New Roman"/>
        </w:rPr>
        <w:t xml:space="preserve">  можно  сказать,   что  это  целый  зоопарк,   внутри   и  снаружи  которого  живет  много  других  животных. Внутри организма могут обитать </w:t>
      </w:r>
      <w:proofErr w:type="gramStart"/>
      <w:r w:rsidRPr="00930D3C">
        <w:rPr>
          <w:rFonts w:ascii="Times New Roman" w:hAnsi="Times New Roman"/>
        </w:rPr>
        <w:t>микроорганизмы,  гельминты</w:t>
      </w:r>
      <w:proofErr w:type="gramEnd"/>
      <w:r w:rsidRPr="00930D3C">
        <w:rPr>
          <w:rFonts w:ascii="Times New Roman" w:hAnsi="Times New Roman"/>
        </w:rPr>
        <w:t xml:space="preserve">,  на  поверхности тела могут  паразитировать   клещи  и  вши, а  время  от времени  за  его счет  питаются комары  и пиявки.  Все они </w:t>
      </w:r>
      <w:proofErr w:type="gramStart"/>
      <w:r w:rsidRPr="00930D3C">
        <w:rPr>
          <w:rFonts w:ascii="Times New Roman" w:hAnsi="Times New Roman"/>
        </w:rPr>
        <w:t>относятся  к</w:t>
      </w:r>
      <w:proofErr w:type="gramEnd"/>
      <w:r w:rsidRPr="00930D3C">
        <w:rPr>
          <w:rFonts w:ascii="Times New Roman" w:hAnsi="Times New Roman"/>
        </w:rPr>
        <w:t xml:space="preserve"> различным группам  паразитов. </w:t>
      </w:r>
    </w:p>
    <w:p w:rsidR="00930D3C" w:rsidRPr="00930D3C" w:rsidRDefault="00930D3C" w:rsidP="00930D3C">
      <w:pPr>
        <w:pStyle w:val="a7"/>
        <w:ind w:left="-567" w:firstLine="283"/>
        <w:rPr>
          <w:sz w:val="22"/>
          <w:szCs w:val="22"/>
        </w:rPr>
      </w:pPr>
      <w:r w:rsidRPr="00930D3C">
        <w:rPr>
          <w:sz w:val="22"/>
          <w:szCs w:val="22"/>
        </w:rPr>
        <w:t xml:space="preserve">   Самым распространенным и опасным паразитом </w:t>
      </w:r>
      <w:proofErr w:type="gramStart"/>
      <w:r w:rsidRPr="00930D3C">
        <w:rPr>
          <w:sz w:val="22"/>
          <w:szCs w:val="22"/>
        </w:rPr>
        <w:t>для  человека</w:t>
      </w:r>
      <w:proofErr w:type="gramEnd"/>
      <w:r w:rsidRPr="00930D3C">
        <w:rPr>
          <w:sz w:val="22"/>
          <w:szCs w:val="22"/>
        </w:rPr>
        <w:t xml:space="preserve"> является  малярийный плазмодий,  который разрушает красные кровяные тельца   крови  человека,  что  вызывает приступы малярии и может даже  привести   к смерти больного.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Паразитизм близок к хищничеству, однако в отличие от настоящего хищника паразит не убивает хозяина сразу. Паразит изнуряет, но не губит хозяина, поскольку последний обеспечивает его существование.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  <w:b/>
        </w:rPr>
        <w:lastRenderedPageBreak/>
        <w:t>Комменсализм</w:t>
      </w:r>
      <w:r w:rsidRPr="00930D3C">
        <w:rPr>
          <w:rFonts w:ascii="Times New Roman" w:hAnsi="Times New Roman"/>
        </w:rPr>
        <w:t xml:space="preserve"> (дословно - «питание вместе за одним столом") — взаимоотношения видов, при которых один из партнеров получает пользу, не нанося ущерб другому. Проявления комменсализма разнообразны, поэтому в нём выделяют ряд вариантов: нахлебничество.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«Нахлебничество» — потребление остатков пищи хозяина. Таковы, например, взаимоотношения львов и гиен, подбирающих остатки недоеденной пищи, или акул с рыбами-прилипалами.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«Квартиранство» — использование одними видами других (их тел или их жилищ) в качестве убежища или жилища. Такой тип взаимоотношений широко распространён у растений.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Наглядный пример комменсализма дают некоторые усоногие рачки, прикрепляющиеся к коже кита. Они получают при этом преимущество — более быстрое передвижение, а киту не причиняют практически никаких неудобств.  Другим примером являются животные, нора которых служит убежищем для различных «гостей», питающихся объедками со стола хозяина. В норах млекопитающих, гнёздах птиц и жилищах общественных насекомых насекомые-комменсалы представлены большим числом видов (например, в норах альпийского сурка до 110 видов жуков).</w:t>
      </w:r>
    </w:p>
    <w:p w:rsid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Отношения типа комменсализма играют важную роль в природе, так как способствуют более тесному сожительству видов, более полному освоению среды и использованию пищевых ресурсов.</w:t>
      </w:r>
    </w:p>
    <w:p w:rsidR="00885944" w:rsidRPr="00930D3C" w:rsidRDefault="00885944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885944">
        <w:rPr>
          <w:rFonts w:ascii="Times New Roman" w:hAnsi="Times New Roman"/>
          <w:b/>
        </w:rPr>
        <w:t>Форические взаимоотношения</w:t>
      </w:r>
      <w:r>
        <w:rPr>
          <w:rFonts w:ascii="Times New Roman" w:hAnsi="Times New Roman"/>
        </w:rPr>
        <w:t xml:space="preserve"> – случай, когда один вид участвует в расселении другого. Птицы переносят семена растений. </w:t>
      </w:r>
    </w:p>
    <w:p w:rsid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Style w:val="a9"/>
          <w:rFonts w:ascii="Times New Roman" w:hAnsi="Times New Roman"/>
        </w:rPr>
        <w:t>Антагон</w:t>
      </w:r>
      <w:r w:rsidRPr="00930D3C">
        <w:rPr>
          <w:rStyle w:val="udar"/>
          <w:rFonts w:ascii="Times New Roman" w:hAnsi="Times New Roman"/>
          <w:b/>
          <w:bCs/>
        </w:rPr>
        <w:t>и</w:t>
      </w:r>
      <w:r w:rsidRPr="00930D3C">
        <w:rPr>
          <w:rStyle w:val="a9"/>
          <w:rFonts w:ascii="Times New Roman" w:hAnsi="Times New Roman"/>
        </w:rPr>
        <w:t>зм</w:t>
      </w:r>
      <w:r w:rsidRPr="00930D3C">
        <w:rPr>
          <w:rFonts w:ascii="Times New Roman" w:hAnsi="Times New Roman"/>
        </w:rPr>
        <w:t xml:space="preserve"> –  выражается прежде всего в </w:t>
      </w:r>
      <w:r w:rsidR="00226E8F">
        <w:rPr>
          <w:rFonts w:ascii="Times New Roman" w:hAnsi="Times New Roman"/>
        </w:rPr>
        <w:t xml:space="preserve">острой </w:t>
      </w:r>
      <w:r w:rsidRPr="00930D3C">
        <w:rPr>
          <w:rFonts w:ascii="Times New Roman" w:hAnsi="Times New Roman"/>
        </w:rPr>
        <w:t xml:space="preserve">борьбе за существование. </w:t>
      </w:r>
      <w:r w:rsidR="00226E8F">
        <w:rPr>
          <w:rFonts w:ascii="Times New Roman" w:hAnsi="Times New Roman"/>
        </w:rPr>
        <w:t>Проявляется в механическом повреждении соседей, например, вьющиеся растения сдавливают проводящие пучки растения-опоры. Либо проявляется в химическом воздействии через выделение активных вещест</w:t>
      </w:r>
      <w:r w:rsidR="00E913A2">
        <w:rPr>
          <w:rFonts w:ascii="Times New Roman" w:hAnsi="Times New Roman"/>
        </w:rPr>
        <w:t>в</w:t>
      </w:r>
      <w:r w:rsidR="00226E8F">
        <w:rPr>
          <w:rFonts w:ascii="Times New Roman" w:hAnsi="Times New Roman"/>
        </w:rPr>
        <w:t>, тормозящих развитие соседей. У растений подобные вещества называют фитонциды, они дей</w:t>
      </w:r>
      <w:r w:rsidR="00E913A2">
        <w:rPr>
          <w:rFonts w:ascii="Times New Roman" w:hAnsi="Times New Roman"/>
        </w:rPr>
        <w:t>ствуют губительно на микро</w:t>
      </w:r>
      <w:r w:rsidR="00226E8F">
        <w:rPr>
          <w:rFonts w:ascii="Times New Roman" w:hAnsi="Times New Roman"/>
        </w:rPr>
        <w:t>организмы.</w:t>
      </w:r>
      <w:r w:rsidR="00E913A2">
        <w:rPr>
          <w:rFonts w:ascii="Times New Roman" w:hAnsi="Times New Roman"/>
        </w:rPr>
        <w:t xml:space="preserve">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  <w:b/>
        </w:rPr>
        <w:t xml:space="preserve">Конкуренция </w:t>
      </w:r>
      <w:r w:rsidRPr="00930D3C">
        <w:rPr>
          <w:rFonts w:ascii="Times New Roman" w:hAnsi="Times New Roman"/>
        </w:rPr>
        <w:t xml:space="preserve">— форма взаимоотношений, при которых каждый из видов оказывает на другой неблагоприятное действие. Виды конкурируют в поисках пищи, укрытия, мест кладки яиц и т. п.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 xml:space="preserve">Конкурентные отношения представляют собой один из наиболее важных типов природных биотических взаимодействий. Различают внутривидовую и межвидовую конкуренцию (соревнование, борьбу) за пищу, пространство и другие ресурсы. Одним из проявлений внутривидовой конкуренции является территориальность. Большое влияние на исход конкуренции оказывают внешние факторы и свойства популяций конкурирующих видов.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Внутривидовая конкуренция — это борьба за одни и те же ресурсы, происходящая между особями одного и того же вида. Это важный фактор саморегуляции численности популяций. Например, животное защищает место своего гнездовья или известную площадь в его округе. Так, в период размножения птиц самец охраняет определённую территорию, на которую кроме своей самки не допускает ни одной особи своего вида. Такую же картину можно наблюдать и у многих рыб (например, колюшки)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 xml:space="preserve">Защита территории вовсе не обязательно сопровождается активной борьбой. Громкого пения и угрожающих поз обычно достаточно для того, чтобы прогнать конкурента.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 xml:space="preserve">Внутривидовая конкуренция является важным регулятором, контролирующим рост популяций.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 xml:space="preserve">Межвидовой конкуренцией называют активный поиск двумя или несколькими видами одних и тех же пищевых ресурсов среды обитания. Конкурентные взаимоотношения, как правило, возникают между видами со сходными экологическими требованиями. Конкуренция между видами чрезвычайно широко распространена в природе и касается практически их всех, поскольку редко какой вид не испытывает хоть небольшого давления со стороны особей иных видов. При совместном обитании каждый из них находится в невыгодном положении в связи с тем, что присутствие другого вида уменьшает возможности в овладении пищевыми ресурсами, убежищами и другими средствами к существованию, имеющимися в местообитании.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 xml:space="preserve">Например, в Европе в поселениях человека серая крыса совершенно вытеснила другой вид того же рода – чёрную крысу, которая теперь живёт в степных и пустынных районах. Серая крыса крупнее, агрессивнее, лучше плавает, поэтому сумела победить. В России, наоборот, сравнительно мелкий рыжий таракан – пруссак начисто вытеснил более крупного чёрного таракана только потому, что сумел лучше приспособиться к специфическим условиям человеческого жилья. В Австралии обыкновенная пчела, завезённая из Европы, вытеснила маленькую туземную пчелу, не имеющую жала. 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Таким образом, в сообществе совместно уживаются только те конкурирующие виды, которые приспособились хотя бы немного разойтись в экологических требованиях. Так, в африканских саваннах копытные используют пастбищные корма по – разному: зебры обрывают верхушки трав, антилопы гну поедают растения определённых видов, газели выщипывают только нижние травы, а антилопы топи кормятся высокими стеблями.</w:t>
      </w:r>
    </w:p>
    <w:p w:rsidR="00930D3C" w:rsidRPr="00930D3C" w:rsidRDefault="00930D3C" w:rsidP="00930D3C">
      <w:pPr>
        <w:pStyle w:val="a6"/>
        <w:ind w:left="-567" w:firstLine="283"/>
        <w:jc w:val="both"/>
        <w:rPr>
          <w:rFonts w:ascii="Times New Roman" w:hAnsi="Times New Roman"/>
        </w:rPr>
      </w:pPr>
      <w:r w:rsidRPr="00930D3C">
        <w:rPr>
          <w:rFonts w:ascii="Times New Roman" w:hAnsi="Times New Roman"/>
        </w:rPr>
        <w:t>В нашей стране насекомоядные птицы, кормящиеся на деревьях, избегают конкуренции друг с другом благодаря разному характеру поиска добычи на разных частях дерева.</w:t>
      </w:r>
    </w:p>
    <w:p w:rsidR="00FB256A" w:rsidRDefault="00930D3C" w:rsidP="00930D3C">
      <w:pPr>
        <w:pStyle w:val="a6"/>
        <w:ind w:left="-567" w:firstLine="283"/>
        <w:jc w:val="both"/>
        <w:rPr>
          <w:rFonts w:ascii="Times New Roman" w:hAnsi="Times New Roman"/>
          <w:sz w:val="24"/>
          <w:szCs w:val="24"/>
        </w:rPr>
      </w:pPr>
      <w:r w:rsidRPr="00930D3C">
        <w:rPr>
          <w:rFonts w:ascii="Times New Roman" w:hAnsi="Times New Roman"/>
        </w:rPr>
        <w:lastRenderedPageBreak/>
        <w:t xml:space="preserve">Чаще же конкуренция проявляется косвенно, носит незначительный характер, так как различные виды неодинаково воспринимают одни и те же факторы среды. Чем разнообразнее возможности организмов, тем менее напряжённой будет конкуренция. </w:t>
      </w:r>
    </w:p>
    <w:sectPr w:rsidR="00FB256A" w:rsidSect="00930D3C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996"/>
    <w:rsid w:val="000179B0"/>
    <w:rsid w:val="000264DA"/>
    <w:rsid w:val="000316D5"/>
    <w:rsid w:val="00092042"/>
    <w:rsid w:val="00226E8F"/>
    <w:rsid w:val="0038330E"/>
    <w:rsid w:val="003E6EE7"/>
    <w:rsid w:val="004B2C15"/>
    <w:rsid w:val="00555327"/>
    <w:rsid w:val="006059F4"/>
    <w:rsid w:val="00680330"/>
    <w:rsid w:val="006B1FF8"/>
    <w:rsid w:val="006D552F"/>
    <w:rsid w:val="0085166A"/>
    <w:rsid w:val="00885944"/>
    <w:rsid w:val="008E63EB"/>
    <w:rsid w:val="00930D3C"/>
    <w:rsid w:val="009A7F2E"/>
    <w:rsid w:val="009D162F"/>
    <w:rsid w:val="00A1179A"/>
    <w:rsid w:val="00AB0612"/>
    <w:rsid w:val="00B67996"/>
    <w:rsid w:val="00BD2829"/>
    <w:rsid w:val="00D334BF"/>
    <w:rsid w:val="00DA5E36"/>
    <w:rsid w:val="00DF0AC2"/>
    <w:rsid w:val="00E77084"/>
    <w:rsid w:val="00E858FA"/>
    <w:rsid w:val="00E913A2"/>
    <w:rsid w:val="00EB52C3"/>
    <w:rsid w:val="00ED66BF"/>
    <w:rsid w:val="00F46DD7"/>
    <w:rsid w:val="00F90002"/>
    <w:rsid w:val="00FB256A"/>
    <w:rsid w:val="00FB4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F9BB9-CA46-45BE-B238-80EC49D89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79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6799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rsid w:val="00B67996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38330E"/>
    <w:pPr>
      <w:ind w:left="720"/>
      <w:contextualSpacing/>
    </w:pPr>
  </w:style>
  <w:style w:type="paragraph" w:styleId="a6">
    <w:name w:val="Normal (Web)"/>
    <w:basedOn w:val="a"/>
    <w:rsid w:val="00F46DD7"/>
    <w:rPr>
      <w:rFonts w:ascii="Verdana" w:hAnsi="Verdana"/>
      <w:sz w:val="22"/>
      <w:szCs w:val="22"/>
    </w:rPr>
  </w:style>
  <w:style w:type="paragraph" w:styleId="a7">
    <w:name w:val="Body Text"/>
    <w:basedOn w:val="a"/>
    <w:link w:val="a8"/>
    <w:rsid w:val="00930D3C"/>
    <w:pPr>
      <w:jc w:val="both"/>
    </w:pPr>
  </w:style>
  <w:style w:type="character" w:customStyle="1" w:styleId="a8">
    <w:name w:val="Основной текст Знак"/>
    <w:basedOn w:val="a0"/>
    <w:link w:val="a7"/>
    <w:rsid w:val="00930D3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uiPriority w:val="22"/>
    <w:qFormat/>
    <w:rsid w:val="00930D3C"/>
    <w:rPr>
      <w:b/>
      <w:bCs/>
    </w:rPr>
  </w:style>
  <w:style w:type="character" w:customStyle="1" w:styleId="udar">
    <w:name w:val="udar"/>
    <w:basedOn w:val="a0"/>
    <w:rsid w:val="00930D3C"/>
  </w:style>
  <w:style w:type="character" w:styleId="aa">
    <w:name w:val="Hyperlink"/>
    <w:uiPriority w:val="99"/>
    <w:unhideWhenUsed/>
    <w:rsid w:val="00930D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0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2617</Words>
  <Characters>14921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Заучь Батракова</dc:creator>
  <cp:keywords/>
  <dc:description/>
  <cp:lastModifiedBy>Методист</cp:lastModifiedBy>
  <cp:revision>2</cp:revision>
  <dcterms:created xsi:type="dcterms:W3CDTF">2018-03-16T02:26:00Z</dcterms:created>
  <dcterms:modified xsi:type="dcterms:W3CDTF">2018-03-16T02:26:00Z</dcterms:modified>
</cp:coreProperties>
</file>