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1A" w:rsidRDefault="00974C1A" w:rsidP="0097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4C1A" w:rsidRPr="00974C1A" w:rsidRDefault="00974C1A" w:rsidP="0097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C1A">
        <w:rPr>
          <w:rFonts w:ascii="Times New Roman" w:eastAsia="Calibri" w:hAnsi="Times New Roman" w:cs="Times New Roman"/>
          <w:b/>
          <w:sz w:val="20"/>
          <w:szCs w:val="20"/>
        </w:rPr>
        <w:t>Российская Федерация Иркутская область</w:t>
      </w:r>
    </w:p>
    <w:p w:rsidR="00974C1A" w:rsidRPr="00974C1A" w:rsidRDefault="00974C1A" w:rsidP="0097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C1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бюджетное дошкольное образовательное учреждение </w:t>
      </w:r>
    </w:p>
    <w:p w:rsidR="00974C1A" w:rsidRPr="00974C1A" w:rsidRDefault="00974C1A" w:rsidP="0097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C1A">
        <w:rPr>
          <w:rFonts w:ascii="Times New Roman" w:eastAsia="Calibri" w:hAnsi="Times New Roman" w:cs="Times New Roman"/>
          <w:b/>
          <w:sz w:val="20"/>
          <w:szCs w:val="20"/>
        </w:rPr>
        <w:t>«Детский сад общеразвивающего вида № 101»</w:t>
      </w:r>
    </w:p>
    <w:p w:rsidR="00974C1A" w:rsidRPr="00974C1A" w:rsidRDefault="00974C1A" w:rsidP="0097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C1A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города Братска</w:t>
      </w:r>
    </w:p>
    <w:p w:rsidR="00974C1A" w:rsidRPr="00974C1A" w:rsidRDefault="00974C1A" w:rsidP="00974C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74C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</w:t>
      </w:r>
    </w:p>
    <w:p w:rsidR="00974C1A" w:rsidRPr="00974C1A" w:rsidRDefault="00974C1A" w:rsidP="00974C1A">
      <w:pPr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</w:pPr>
      <w:r w:rsidRPr="00974C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665709, Иркутская область, г. Братск, ул. Погодаева 6-а, телефон (3953) 33-43-67</w:t>
      </w:r>
    </w:p>
    <w:p w:rsidR="00974C1A" w:rsidRPr="00974C1A" w:rsidRDefault="00974C1A" w:rsidP="00974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44506" w:rsidRPr="00974C1A" w:rsidRDefault="00974C1A" w:rsidP="00974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7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ЭКО-КВЕСТА</w:t>
      </w:r>
    </w:p>
    <w:p w:rsidR="00844506" w:rsidRPr="00974C1A" w:rsidRDefault="00974C1A" w:rsidP="00844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ПОИСКАХ СОКРОВИЩ БУРАТИНО»</w:t>
      </w:r>
    </w:p>
    <w:p w:rsidR="00844506" w:rsidRPr="00974C1A" w:rsidRDefault="00974C1A" w:rsidP="0097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</w:t>
      </w:r>
    </w:p>
    <w:p w:rsidR="00844506" w:rsidRPr="00844506" w:rsidRDefault="00844506" w:rsidP="008445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45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составили:</w:t>
      </w:r>
    </w:p>
    <w:p w:rsidR="00974C1A" w:rsidRDefault="00844506" w:rsidP="008445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45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воспитатели </w:t>
      </w:r>
    </w:p>
    <w:p w:rsidR="00844506" w:rsidRPr="00844506" w:rsidRDefault="00844506" w:rsidP="008445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Васильева Дарья Сергеевна</w:t>
      </w:r>
    </w:p>
    <w:p w:rsidR="00844506" w:rsidRDefault="00844506" w:rsidP="008445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Камалова Любовь Романовна</w:t>
      </w:r>
    </w:p>
    <w:bookmarkEnd w:id="0"/>
    <w:p w:rsidR="00624286" w:rsidRPr="00844506" w:rsidRDefault="00624286" w:rsidP="008445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94B" w:rsidRPr="008D494B" w:rsidRDefault="008D494B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8D494B">
        <w:rPr>
          <w:rFonts w:ascii="Times New Roman" w:hAnsi="Times New Roman" w:cs="Times New Roman"/>
          <w:b/>
          <w:sz w:val="24"/>
          <w:szCs w:val="28"/>
        </w:rPr>
        <w:t>Цель:</w:t>
      </w:r>
      <w:r w:rsidRPr="008D494B">
        <w:rPr>
          <w:rFonts w:ascii="Times New Roman" w:hAnsi="Times New Roman" w:cs="Times New Roman"/>
          <w:sz w:val="24"/>
          <w:szCs w:val="28"/>
        </w:rPr>
        <w:t xml:space="preserve"> создание условий для развития интереса детей к сказкам посредством квест-игры.</w:t>
      </w:r>
    </w:p>
    <w:p w:rsidR="008D494B" w:rsidRPr="00974C1A" w:rsidRDefault="00974C1A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Образовательные: </w:t>
      </w:r>
      <w:proofErr w:type="gramStart"/>
      <w:r w:rsidRPr="00974C1A">
        <w:rPr>
          <w:rFonts w:ascii="Times New Roman" w:hAnsi="Times New Roman" w:cs="Times New Roman"/>
          <w:sz w:val="24"/>
          <w:szCs w:val="28"/>
        </w:rPr>
        <w:t>Уч</w:t>
      </w:r>
      <w:r w:rsidR="008D494B" w:rsidRPr="00974C1A">
        <w:rPr>
          <w:rFonts w:ascii="Times New Roman" w:hAnsi="Times New Roman" w:cs="Times New Roman"/>
          <w:sz w:val="24"/>
          <w:szCs w:val="28"/>
        </w:rPr>
        <w:t xml:space="preserve">ить узнавать сказки  по иллюстрациям, загадкам, эпизодам; закрепить умение работы с </w:t>
      </w:r>
      <w:proofErr w:type="spellStart"/>
      <w:r w:rsidR="008D494B" w:rsidRPr="00974C1A">
        <w:rPr>
          <w:rFonts w:ascii="Times New Roman" w:hAnsi="Times New Roman" w:cs="Times New Roman"/>
          <w:sz w:val="24"/>
          <w:szCs w:val="28"/>
        </w:rPr>
        <w:t>пазлами</w:t>
      </w:r>
      <w:proofErr w:type="spellEnd"/>
      <w:r w:rsidR="008D494B" w:rsidRPr="00974C1A">
        <w:rPr>
          <w:rFonts w:ascii="Times New Roman" w:hAnsi="Times New Roman" w:cs="Times New Roman"/>
          <w:sz w:val="24"/>
          <w:szCs w:val="28"/>
        </w:rPr>
        <w:t>; способствовать развитию мышления, речи, интеллектуальных и творческих способностей, коммуникативных навыков;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D494B" w:rsidRPr="00974C1A">
        <w:rPr>
          <w:rFonts w:ascii="Times New Roman" w:hAnsi="Times New Roman" w:cs="Times New Roman"/>
          <w:sz w:val="24"/>
          <w:szCs w:val="28"/>
        </w:rPr>
        <w:t>помочь детям усвоить н</w:t>
      </w:r>
      <w:r w:rsidR="00C54531" w:rsidRPr="00974C1A">
        <w:rPr>
          <w:rFonts w:ascii="Times New Roman" w:hAnsi="Times New Roman" w:cs="Times New Roman"/>
          <w:sz w:val="24"/>
          <w:szCs w:val="28"/>
        </w:rPr>
        <w:t>овые знания и закрепить ранее пол</w:t>
      </w:r>
      <w:r w:rsidR="008D494B" w:rsidRPr="00974C1A">
        <w:rPr>
          <w:rFonts w:ascii="Times New Roman" w:hAnsi="Times New Roman" w:cs="Times New Roman"/>
          <w:sz w:val="24"/>
          <w:szCs w:val="28"/>
        </w:rPr>
        <w:t>ученные;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54531" w:rsidRPr="00974C1A">
        <w:rPr>
          <w:rFonts w:ascii="Times New Roman" w:hAnsi="Times New Roman" w:cs="Times New Roman"/>
          <w:sz w:val="24"/>
          <w:szCs w:val="28"/>
        </w:rPr>
        <w:t>закладывать основы самоанализа; способствовать формированию творческой, физически здоровой личност</w:t>
      </w:r>
      <w:r w:rsidR="00632B13" w:rsidRPr="00974C1A">
        <w:rPr>
          <w:rFonts w:ascii="Times New Roman" w:hAnsi="Times New Roman" w:cs="Times New Roman"/>
          <w:sz w:val="24"/>
          <w:szCs w:val="28"/>
        </w:rPr>
        <w:t>и с активной жизненной позицией;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D494B" w:rsidRPr="00974C1A">
        <w:rPr>
          <w:rFonts w:ascii="Times New Roman" w:hAnsi="Times New Roman" w:cs="Times New Roman"/>
          <w:sz w:val="24"/>
          <w:szCs w:val="28"/>
        </w:rPr>
        <w:t>стимулировать инициативность и самостоятельность, исследовательскую и</w:t>
      </w:r>
      <w:r>
        <w:rPr>
          <w:rFonts w:ascii="Times New Roman" w:hAnsi="Times New Roman" w:cs="Times New Roman"/>
          <w:sz w:val="24"/>
          <w:szCs w:val="28"/>
        </w:rPr>
        <w:t xml:space="preserve"> экспериментальную деятельность, закладывать основы экологической грамотности. </w:t>
      </w:r>
      <w:proofErr w:type="gramEnd"/>
    </w:p>
    <w:p w:rsidR="008D494B" w:rsidRPr="00974C1A" w:rsidRDefault="008D494B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494B">
        <w:rPr>
          <w:rFonts w:ascii="Times New Roman" w:hAnsi="Times New Roman" w:cs="Times New Roman"/>
          <w:b/>
          <w:sz w:val="24"/>
          <w:szCs w:val="28"/>
        </w:rPr>
        <w:t xml:space="preserve">Развивающие: </w:t>
      </w:r>
      <w:r w:rsidR="00974C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4C1A">
        <w:rPr>
          <w:rFonts w:ascii="Times New Roman" w:hAnsi="Times New Roman" w:cs="Times New Roman"/>
          <w:sz w:val="24"/>
          <w:szCs w:val="28"/>
        </w:rPr>
        <w:t>развивать речевую и познавательную активность детей;</w:t>
      </w:r>
      <w:r w:rsidR="00974C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4C1A">
        <w:rPr>
          <w:rFonts w:ascii="Times New Roman" w:hAnsi="Times New Roman" w:cs="Times New Roman"/>
          <w:sz w:val="24"/>
          <w:szCs w:val="28"/>
        </w:rPr>
        <w:t xml:space="preserve">развивать умение сравнивать, обобщать, делать выводы и умозаключения; </w:t>
      </w:r>
      <w:r w:rsidR="00974C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4C1A">
        <w:rPr>
          <w:rFonts w:ascii="Times New Roman" w:hAnsi="Times New Roman" w:cs="Times New Roman"/>
          <w:sz w:val="24"/>
          <w:szCs w:val="28"/>
        </w:rPr>
        <w:t>развивать мышление, воображение, зрительную память, наблюдательность.</w:t>
      </w:r>
    </w:p>
    <w:p w:rsidR="008D494B" w:rsidRPr="00974C1A" w:rsidRDefault="008D494B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494B">
        <w:rPr>
          <w:rFonts w:ascii="Times New Roman" w:hAnsi="Times New Roman" w:cs="Times New Roman"/>
          <w:b/>
          <w:sz w:val="24"/>
          <w:szCs w:val="28"/>
        </w:rPr>
        <w:t xml:space="preserve">Воспитательные: </w:t>
      </w:r>
      <w:r w:rsidR="00974C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4C1A">
        <w:rPr>
          <w:rFonts w:ascii="Times New Roman" w:hAnsi="Times New Roman" w:cs="Times New Roman"/>
          <w:sz w:val="24"/>
          <w:szCs w:val="28"/>
        </w:rPr>
        <w:t>формировать навык сотрудничества, доброжелательности</w:t>
      </w:r>
      <w:r w:rsidR="00632B13" w:rsidRPr="00974C1A">
        <w:rPr>
          <w:rFonts w:ascii="Times New Roman" w:hAnsi="Times New Roman" w:cs="Times New Roman"/>
          <w:sz w:val="24"/>
          <w:szCs w:val="28"/>
        </w:rPr>
        <w:t>;</w:t>
      </w:r>
      <w:r w:rsidR="00974C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4C1A">
        <w:rPr>
          <w:rFonts w:ascii="Times New Roman" w:hAnsi="Times New Roman" w:cs="Times New Roman"/>
          <w:sz w:val="24"/>
          <w:szCs w:val="28"/>
        </w:rPr>
        <w:t>воспитывать инте</w:t>
      </w:r>
      <w:r w:rsidR="00632B13" w:rsidRPr="00974C1A">
        <w:rPr>
          <w:rFonts w:ascii="Times New Roman" w:hAnsi="Times New Roman" w:cs="Times New Roman"/>
          <w:sz w:val="24"/>
          <w:szCs w:val="28"/>
        </w:rPr>
        <w:t>рес к русским народным сказкам;</w:t>
      </w:r>
      <w:r w:rsidR="00974C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4C1A">
        <w:rPr>
          <w:rFonts w:ascii="Times New Roman" w:hAnsi="Times New Roman" w:cs="Times New Roman"/>
          <w:sz w:val="24"/>
          <w:szCs w:val="28"/>
        </w:rPr>
        <w:t>воспитывать взаимопонимание и чувство товарищества, формировать умение решать конфликты;</w:t>
      </w:r>
      <w:r w:rsidR="00974C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4C1A">
        <w:rPr>
          <w:rFonts w:ascii="Times New Roman" w:hAnsi="Times New Roman" w:cs="Times New Roman"/>
          <w:sz w:val="24"/>
          <w:szCs w:val="28"/>
        </w:rPr>
        <w:t>создать комфортный эмоциональный настрой, способствующий личностной самореализации.</w:t>
      </w:r>
    </w:p>
    <w:p w:rsidR="00C54531" w:rsidRPr="00C54531" w:rsidRDefault="00C54531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C54531">
        <w:rPr>
          <w:rFonts w:ascii="Times New Roman" w:hAnsi="Times New Roman" w:cs="Times New Roman"/>
          <w:b/>
          <w:sz w:val="24"/>
          <w:szCs w:val="28"/>
        </w:rPr>
        <w:t xml:space="preserve">Активизация словаря: </w:t>
      </w:r>
      <w:r w:rsidRPr="00C54531">
        <w:rPr>
          <w:rFonts w:ascii="Times New Roman" w:hAnsi="Times New Roman" w:cs="Times New Roman"/>
          <w:sz w:val="24"/>
          <w:szCs w:val="28"/>
        </w:rPr>
        <w:t xml:space="preserve">Мальвина, </w:t>
      </w:r>
      <w:proofErr w:type="spellStart"/>
      <w:r w:rsidRPr="00C54531">
        <w:rPr>
          <w:rFonts w:ascii="Times New Roman" w:hAnsi="Times New Roman" w:cs="Times New Roman"/>
          <w:sz w:val="24"/>
          <w:szCs w:val="28"/>
        </w:rPr>
        <w:t>Тортила</w:t>
      </w:r>
      <w:proofErr w:type="spellEnd"/>
      <w:r w:rsidRPr="00C54531">
        <w:rPr>
          <w:rFonts w:ascii="Times New Roman" w:hAnsi="Times New Roman" w:cs="Times New Roman"/>
          <w:sz w:val="24"/>
          <w:szCs w:val="28"/>
        </w:rPr>
        <w:t>, болото, Базилио</w:t>
      </w:r>
      <w:r w:rsidR="00624286">
        <w:rPr>
          <w:rFonts w:ascii="Times New Roman" w:hAnsi="Times New Roman" w:cs="Times New Roman"/>
          <w:sz w:val="24"/>
          <w:szCs w:val="28"/>
        </w:rPr>
        <w:t>, Буратино.</w:t>
      </w:r>
    </w:p>
    <w:p w:rsidR="00C54531" w:rsidRDefault="00974C1A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области</w:t>
      </w:r>
      <w:r w:rsidR="00C54531" w:rsidRPr="00C54531">
        <w:rPr>
          <w:rFonts w:ascii="Times New Roman" w:hAnsi="Times New Roman" w:cs="Times New Roman"/>
          <w:b/>
          <w:sz w:val="24"/>
          <w:szCs w:val="28"/>
        </w:rPr>
        <w:t>:</w:t>
      </w:r>
      <w:r w:rsidR="00C54531" w:rsidRPr="00C54531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54531" w:rsidRPr="00974C1A">
        <w:rPr>
          <w:rFonts w:ascii="Times New Roman" w:hAnsi="Times New Roman" w:cs="Times New Roman"/>
          <w:sz w:val="24"/>
          <w:szCs w:val="28"/>
        </w:rPr>
        <w:t xml:space="preserve">«Познавательное развитие. Экология. Математика»;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54531" w:rsidRPr="00974C1A">
        <w:rPr>
          <w:rFonts w:ascii="Times New Roman" w:hAnsi="Times New Roman" w:cs="Times New Roman"/>
          <w:sz w:val="24"/>
          <w:szCs w:val="28"/>
        </w:rPr>
        <w:t>«Речевое развитие. Чтение художеств</w:t>
      </w:r>
      <w:r>
        <w:rPr>
          <w:rFonts w:ascii="Times New Roman" w:hAnsi="Times New Roman" w:cs="Times New Roman"/>
          <w:sz w:val="24"/>
          <w:szCs w:val="28"/>
        </w:rPr>
        <w:t xml:space="preserve">енной литературы. Развитие речи», </w:t>
      </w:r>
      <w:r w:rsidR="00C54531" w:rsidRPr="00974C1A">
        <w:rPr>
          <w:rFonts w:ascii="Times New Roman" w:hAnsi="Times New Roman" w:cs="Times New Roman"/>
          <w:sz w:val="24"/>
          <w:szCs w:val="28"/>
        </w:rPr>
        <w:t xml:space="preserve">«Физическое развитие»;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54531" w:rsidRPr="00974C1A">
        <w:rPr>
          <w:rFonts w:ascii="Times New Roman" w:hAnsi="Times New Roman" w:cs="Times New Roman"/>
          <w:sz w:val="24"/>
          <w:szCs w:val="28"/>
        </w:rPr>
        <w:t>«Художественно эстетическое развитие. Музыкальное воспитание»;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54531" w:rsidRPr="00974C1A">
        <w:rPr>
          <w:rFonts w:ascii="Times New Roman" w:hAnsi="Times New Roman" w:cs="Times New Roman"/>
          <w:sz w:val="24"/>
          <w:szCs w:val="28"/>
        </w:rPr>
        <w:t>«Социальн</w:t>
      </w:r>
      <w:proofErr w:type="gramStart"/>
      <w:r w:rsidR="00C54531" w:rsidRPr="00974C1A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C54531" w:rsidRPr="00974C1A">
        <w:rPr>
          <w:rFonts w:ascii="Times New Roman" w:hAnsi="Times New Roman" w:cs="Times New Roman"/>
          <w:sz w:val="24"/>
          <w:szCs w:val="28"/>
        </w:rPr>
        <w:t xml:space="preserve"> коммуникативное развитие. Труд».</w:t>
      </w:r>
    </w:p>
    <w:p w:rsidR="00371FF9" w:rsidRPr="00974C1A" w:rsidRDefault="00371FF9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«Зеленые аксиомы»: «Есть границы дозволенного с природой»,  «Сохранение природного разнообразия», «Гармонизация общества и природы»</w:t>
      </w:r>
    </w:p>
    <w:p w:rsidR="00C54531" w:rsidRPr="00C54531" w:rsidRDefault="00C54531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C54531">
        <w:rPr>
          <w:rFonts w:ascii="Times New Roman" w:hAnsi="Times New Roman" w:cs="Times New Roman"/>
          <w:b/>
          <w:sz w:val="24"/>
          <w:szCs w:val="28"/>
        </w:rPr>
        <w:t xml:space="preserve">Виды детской деятельности:  </w:t>
      </w:r>
      <w:r w:rsidRPr="00C54531">
        <w:rPr>
          <w:rFonts w:ascii="Times New Roman" w:hAnsi="Times New Roman" w:cs="Times New Roman"/>
          <w:sz w:val="24"/>
          <w:szCs w:val="28"/>
        </w:rPr>
        <w:t>игровая, исследовательская, продукти</w:t>
      </w:r>
      <w:r>
        <w:rPr>
          <w:rFonts w:ascii="Times New Roman" w:hAnsi="Times New Roman" w:cs="Times New Roman"/>
          <w:sz w:val="24"/>
          <w:szCs w:val="28"/>
        </w:rPr>
        <w:t>вная, двигательная.</w:t>
      </w:r>
    </w:p>
    <w:p w:rsidR="00C54531" w:rsidRPr="00C54531" w:rsidRDefault="00C54531" w:rsidP="00974C1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54531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Предварительная работа: </w:t>
      </w:r>
      <w:r w:rsidRPr="00C54531">
        <w:rPr>
          <w:rFonts w:ascii="Times New Roman" w:hAnsi="Times New Roman" w:cs="Times New Roman"/>
          <w:sz w:val="24"/>
          <w:szCs w:val="28"/>
        </w:rPr>
        <w:t>чтение русских народных сказок, чтение А.Н.</w:t>
      </w:r>
      <w:r w:rsidR="00974C1A">
        <w:rPr>
          <w:rFonts w:ascii="Times New Roman" w:hAnsi="Times New Roman" w:cs="Times New Roman"/>
          <w:sz w:val="24"/>
          <w:szCs w:val="28"/>
        </w:rPr>
        <w:t xml:space="preserve"> </w:t>
      </w:r>
      <w:r w:rsidRPr="00C54531">
        <w:rPr>
          <w:rFonts w:ascii="Times New Roman" w:hAnsi="Times New Roman" w:cs="Times New Roman"/>
          <w:sz w:val="24"/>
          <w:szCs w:val="28"/>
        </w:rPr>
        <w:t>Толстого «Золотой ключик или Приключения Буратино», просмотр мультфильмов, пересказ сказок, рассматривание иллюстраций</w:t>
      </w:r>
      <w:r>
        <w:rPr>
          <w:rFonts w:ascii="Times New Roman" w:hAnsi="Times New Roman" w:cs="Times New Roman"/>
          <w:sz w:val="24"/>
          <w:szCs w:val="28"/>
        </w:rPr>
        <w:t>, дидактические игры «Угадай сказку», «Из какой сказки персонаж», «Определи последовательность сюжетов», «Пазлы», заучивание пословиц, поговорок, разгадывание загадок.</w:t>
      </w:r>
      <w:proofErr w:type="gramEnd"/>
    </w:p>
    <w:p w:rsidR="00844506" w:rsidRPr="008D494B" w:rsidRDefault="00844506" w:rsidP="0084450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09FD" w:rsidRPr="001F09FD" w:rsidRDefault="001F09FD" w:rsidP="001F09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3782"/>
        <w:gridCol w:w="7352"/>
        <w:gridCol w:w="3730"/>
      </w:tblGrid>
      <w:tr w:rsidR="001F09FD" w:rsidRPr="001F09FD" w:rsidTr="00974C1A">
        <w:trPr>
          <w:trHeight w:val="143"/>
        </w:trPr>
        <w:tc>
          <w:tcPr>
            <w:tcW w:w="3782" w:type="dxa"/>
            <w:vAlign w:val="center"/>
          </w:tcPr>
          <w:p w:rsidR="001F09FD" w:rsidRPr="001F09FD" w:rsidRDefault="001F09FD" w:rsidP="001F09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1F09FD" w:rsidRPr="001F09FD" w:rsidRDefault="001F09FD" w:rsidP="001F09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прохождения квеста</w:t>
            </w:r>
          </w:p>
        </w:tc>
        <w:tc>
          <w:tcPr>
            <w:tcW w:w="7352" w:type="dxa"/>
            <w:vAlign w:val="center"/>
          </w:tcPr>
          <w:p w:rsidR="001F09FD" w:rsidRPr="001F09FD" w:rsidRDefault="001F09FD" w:rsidP="001F09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730" w:type="dxa"/>
            <w:vAlign w:val="center"/>
          </w:tcPr>
          <w:p w:rsidR="001F09FD" w:rsidRPr="001F09FD" w:rsidRDefault="001F09FD" w:rsidP="001F09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F09FD" w:rsidRPr="001F09FD" w:rsidTr="00974C1A">
        <w:trPr>
          <w:trHeight w:val="714"/>
        </w:trPr>
        <w:tc>
          <w:tcPr>
            <w:tcW w:w="3782" w:type="dxa"/>
          </w:tcPr>
          <w:p w:rsidR="001F09FD" w:rsidRPr="001F09FD" w:rsidRDefault="001F09FD" w:rsidP="001F09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Вступление.</w:t>
            </w:r>
          </w:p>
          <w:p w:rsidR="001F09FD" w:rsidRPr="001F09FD" w:rsidRDefault="001F09FD" w:rsidP="001F09F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Пролог</w:t>
            </w:r>
          </w:p>
          <w:p w:rsidR="001F09FD" w:rsidRPr="001F09FD" w:rsidRDefault="001F09FD" w:rsidP="001F09F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Организация детей</w:t>
            </w:r>
            <w:r w:rsidR="00632B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 w:rsidRPr="001F09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установка на предстоящую деятельность, создание проблемной ситуации (вход в деятельность).  </w:t>
            </w:r>
          </w:p>
        </w:tc>
        <w:tc>
          <w:tcPr>
            <w:tcW w:w="7352" w:type="dxa"/>
          </w:tcPr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сегодня нам с вами предстоит увлекательное путешествие в волшебный мир сказки, однако то, куда мы отправимся вам, предстоит догадаться! Послушайте загадку: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Далеко, на теплом море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Появился вдруг мальчишка -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Деревянный, с длинным носом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Про него создали книжку.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В книжке много приключений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Тот мальчишка испытал,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Золотой волшебный ключик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Он в конце концов, достал.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Черепахою </w:t>
            </w:r>
            <w:proofErr w:type="spell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Тортилой</w:t>
            </w:r>
            <w:proofErr w:type="spellEnd"/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 подарен ключик сей, 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 еще мальчишка встретил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Добрых, преданных друзей.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Хоть пришлось ему несладко - 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 повержен Карабас. 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Как та книжка называлась?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Нам скажите вы сейчас!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мы приглашаем Вас на квест –игру «В поисках сокровищ Буратино». Да - да, Вы угадали! По сказке «приключения Буратино». Скажите, кто написал эту сказку? Правильно, А. Н. Толстой. 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А где же Буратино? Он должен быть уже здесь. Странно, что это? (Поднимает с пола письмо)</w:t>
            </w:r>
          </w:p>
          <w:p w:rsidR="001F09FD" w:rsidRPr="00371FF9" w:rsidRDefault="001F09FD" w:rsidP="001F0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ПИСЬМО: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Дорогие ребята! Случилась беда! Я спешил к вам с целым сундуком золотых монет! Хотел порадовать вас и угостить 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вкуснейшим шоколадом! Но Карабас Барабас </w:t>
            </w:r>
            <w:proofErr w:type="gram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прознал</w:t>
            </w:r>
            <w:proofErr w:type="gram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этом</w:t>
            </w:r>
            <w:r w:rsidR="00974C1A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приказал Лисе Алисе и Коту Базилио отнять мой золотой ключик от заветного сундучка. Ключик они спрятали!  Найдите ключ и добудьте сокровища, которые я приготовил для вас, но будьте очень осторожными! Я подслушал как Кот и Лиса, говорили о какой – то карте, и о том, что они сделали еще 4  ключа и спрятали </w:t>
            </w:r>
            <w:r w:rsidR="00974C1A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их в разные места. Чтобы открыть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сундучок, надо все 5 ключей найти. А карту эту хранит крыса </w:t>
            </w:r>
            <w:proofErr w:type="spell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Шушара</w:t>
            </w:r>
            <w:proofErr w:type="spell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. По ней вы найдете все ключи!</w:t>
            </w:r>
          </w:p>
          <w:p w:rsidR="00371FF9" w:rsidRPr="00371FF9" w:rsidRDefault="001F09FD" w:rsidP="0097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вот так незадача, </w:t>
            </w:r>
            <w:r w:rsidR="00371FF9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Что же де</w:t>
            </w:r>
            <w:r w:rsidR="00371FF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371FF9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ать? 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Бурати</w:t>
            </w:r>
            <w:r w:rsidR="00371FF9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но так старался вас порадовать…</w:t>
            </w:r>
          </w:p>
          <w:p w:rsidR="001F09FD" w:rsidRPr="00371FF9" w:rsidRDefault="00371FF9" w:rsidP="00974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детей: </w:t>
            </w:r>
            <w:r w:rsidR="001F09FD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восстановим справедливость! Пойдемте, найдем карту </w:t>
            </w:r>
            <w:proofErr w:type="gramStart"/>
            <w:r w:rsidR="001F09FD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1F09FD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злобной </w:t>
            </w:r>
            <w:proofErr w:type="spellStart"/>
            <w:r w:rsidR="001F09FD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Шушары</w:t>
            </w:r>
            <w:proofErr w:type="spellEnd"/>
            <w:r w:rsidR="001F09FD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0" w:type="dxa"/>
          </w:tcPr>
          <w:p w:rsidR="001F09FD" w:rsidRPr="001F09FD" w:rsidRDefault="001F09FD" w:rsidP="001F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Положительный настрой на совместную деятельность.</w:t>
            </w:r>
          </w:p>
          <w:p w:rsidR="001F09FD" w:rsidRPr="001F09FD" w:rsidRDefault="001F09FD" w:rsidP="001F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1F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1F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1F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1F09F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неподдельного интереса к происходящему.</w:t>
            </w:r>
          </w:p>
          <w:p w:rsidR="001F09FD" w:rsidRPr="001F09FD" w:rsidRDefault="001F09FD" w:rsidP="001F09F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1F09F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желания достичь поставленной цели</w:t>
            </w:r>
          </w:p>
        </w:tc>
      </w:tr>
      <w:tr w:rsidR="001F09FD" w:rsidRPr="001F09FD" w:rsidTr="00974C1A">
        <w:trPr>
          <w:trHeight w:val="520"/>
        </w:trPr>
        <w:tc>
          <w:tcPr>
            <w:tcW w:w="3782" w:type="dxa"/>
          </w:tcPr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Основная часть.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Экспозиция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F09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разнообразной активной деятельности детей. Актуализация имеющихся у детей знаний. Создание условий для достижения результата каждого ребенка. Осуществление дифференцированного подхода.</w:t>
            </w:r>
          </w:p>
        </w:tc>
        <w:tc>
          <w:tcPr>
            <w:tcW w:w="7352" w:type="dxa"/>
          </w:tcPr>
          <w:p w:rsidR="00F55EF7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 «Следопыты»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Инструкция: Смотрите, чьи – то следы! Это явно следы </w:t>
            </w:r>
            <w:proofErr w:type="spell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Шушары</w:t>
            </w:r>
            <w:proofErr w:type="spell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! (идут по следам к месту выполнения задания)</w:t>
            </w:r>
          </w:p>
          <w:p w:rsidR="001F09FD" w:rsidRPr="00371FF9" w:rsidRDefault="00371FF9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2 Игра-упражнение </w:t>
            </w:r>
            <w:r w:rsidR="001F09FD"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«Кто быстрее уберет мусор»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здесь мусора! Это Кот и Лиса оставили весь этот мусор, хотят запутать нас! Инструкция: Давайте уберем его, думаю, что карта где –то здесь! </w:t>
            </w:r>
            <w:r w:rsidR="00974C1A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Дети сортирую мусор (пластик, бумагу, металл) – во что может превратиться этот мусор? Дети предлагают варианты (бумага на переработку макулатуры…)</w:t>
            </w:r>
          </w:p>
          <w:p w:rsidR="001F09FD" w:rsidRPr="00371FF9" w:rsidRDefault="00974C1A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Затем дети </w:t>
            </w:r>
            <w:r w:rsidR="001F09FD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аходят карту, рассматривают ее.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Инструкция: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Теперь у вас есть карта. Нужно четко следовать по ней, выполняя задания, и тогда мы найдем ключи и освободим Буратино.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(смотрят карту, определяют направление движения)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3 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станция. «Цветочная поляна»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полу разложены пазлы «Цветы»)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Инструкция: Посмотрите, ребята, Кот и Лиса повредили все цветы!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Вопросы: Что мы можем сделать? Как помочь им?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Дети объединяются в компании, выбрав маленькие перевернутые карточки с цветами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 собирают пазлы в течени</w:t>
            </w:r>
            <w:proofErr w:type="gram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заданного времени (3 минуты).</w:t>
            </w:r>
            <w:r w:rsid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1FF9" w:rsidRPr="00371F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Вот </w:t>
            </w:r>
            <w:r w:rsidR="00371FF9" w:rsidRPr="00371F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какие разные цветы получились! Нужно сохранять такое природное разнообразие в мире цветов!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4.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станция «Театр»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Куда отправился Буратино вместо того, чтобы пойти в школу? (ответы детей)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Инструкция: выполните инсценировку отрывка из сказки, в которой есть лиса или кот 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Итог: (находят также второй ключ)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5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станция «Болото»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полу «болотные кочки»)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Инструкция: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Ребята, осторожнее, тут болото. Прыгайте с кочки на кочку! А вот и пруд! Смотрите, здесь конверт! (открывает конверт, читает).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-Здравствуйте, дорогие ребята! Вижу, вы ищите сокровища  Буратино? Опять он доверился Лисе и Коту? Чтобы найти ключик, вам надо выполнить задания: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6 «Найди ключик в крупе»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Инструкция: 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делятся на две компании, выбирают посыльного (у кого день рождения </w:t>
            </w:r>
            <w:proofErr w:type="gram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летом) </w:t>
            </w:r>
            <w:proofErr w:type="gram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посыльный достаёт из волшебного мешочка два пакетика с крупой (Горох, фасоль, рожь, ?) по команде дети ищут наощупь ключик в ёмкостях с доставшейся им крупой</w:t>
            </w:r>
            <w:r w:rsidR="00F55EF7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Итог: Находят по одному ключику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7 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станция «Мальвина» (стоит дом)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Инструкция: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Той девочки нет прекрасней,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Той девочки нет умней.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Пьеро её обожает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 песни поет о ней!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-О ком поет Пьеро? (о Мальвине)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8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(Воспитатель звонит в колокольчик, никто не отзывается, 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заглядывает в окно, находит лист бумаги с заданиями).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-Дорогие ребята, я пошла искать </w:t>
            </w:r>
            <w:proofErr w:type="spell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Артемона</w:t>
            </w:r>
            <w:proofErr w:type="spell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, а вы пока решите мои задачи!</w:t>
            </w:r>
          </w:p>
          <w:p w:rsidR="001F09FD" w:rsidRPr="00371FF9" w:rsidRDefault="001F09F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У Саши было 3 яблока, к нему пришел друг Валера. Как им поровну разделить яблоки?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9 Определить прошлое и будущее яблока.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Инструкция: </w:t>
            </w:r>
          </w:p>
          <w:p w:rsidR="00601D94" w:rsidRPr="00371FF9" w:rsidRDefault="00601D9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яблоко как систему.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• Система. Спелое яблоко.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• Подсистема. Кожица, твёрдая мякоть, семена.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• Надсистема. Растения. Фрукты.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• Прошлое. Было маленьким зелёным яблочком, которое появилась на яблоне.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• Настоящее. Сейчас это спелый фрукт красно – жёлтого цвета. Сладкий и сочный. Яблоко очень полезно для здоровья.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• Будущее. Мы его потрём на тёрке, добавим немного мёда и скушаем.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Вопрос: каким ещё может быть будущее яблока (Примерные ответы детей: испечь шарлотку, сделать повидло, выжать сок, сварить яблочное варенье, засушить для компота… и </w:t>
            </w:r>
            <w:proofErr w:type="spell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414A4" w:rsidRPr="00371FF9" w:rsidRDefault="00E414A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Антисистема. Яблоки боятся всяких жучков и червячков, которые пытаются их скушать еще на </w:t>
            </w:r>
            <w:r w:rsidR="00601D94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ветке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1D94" w:rsidRPr="00371FF9" w:rsidRDefault="00601D9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Итог: Ключа у Мальвины нет! Почему, как вы думаете? (Предполагаемые ответы детей: потому </w:t>
            </w:r>
            <w:r w:rsidR="004A277D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что, она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 не стала помогать злодеям и сразу отдала бы ключ). Давайте посмотрим карту, куда дальше идти…</w:t>
            </w:r>
          </w:p>
          <w:p w:rsidR="00601D94" w:rsidRPr="00371FF9" w:rsidRDefault="00601D94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10 «Дерево загадок» 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(на дереве прикреплено письмо от Буратино</w:t>
            </w:r>
            <w:r w:rsidR="00BC0245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кроссворд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C0245" w:rsidRPr="00371FF9" w:rsidRDefault="00BC0245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Разгадывают кроссворд, находят письмо.</w:t>
            </w:r>
          </w:p>
          <w:p w:rsidR="004A277D" w:rsidRPr="00371FF9" w:rsidRDefault="004A277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Инструкция:</w:t>
            </w:r>
          </w:p>
          <w:p w:rsidR="00601D94" w:rsidRPr="00371FF9" w:rsidRDefault="004A277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под этим деревом я закопал 5 золотых монет, посмотрите, выросли ли на дереве </w:t>
            </w:r>
            <w:r w:rsidR="00BC0245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деньги 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папы Карло? </w:t>
            </w:r>
          </w:p>
          <w:p w:rsidR="004A277D" w:rsidRPr="00371FF9" w:rsidRDefault="004A277D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</w:t>
            </w:r>
            <w:r w:rsidR="00BC0245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а, может из монет вырасти денежное дерево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(Ответы детей)</w:t>
            </w:r>
          </w:p>
          <w:p w:rsidR="003D27D8" w:rsidRPr="00371FF9" w:rsidRDefault="003D27D8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Что это за дерево? (Предполагаемые ответы детей: яблоня)</w:t>
            </w:r>
          </w:p>
          <w:p w:rsidR="003D27D8" w:rsidRPr="00371FF9" w:rsidRDefault="003D27D8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Мы с вами разобрали на предыдущей станции яблоко, а сейчас давайте подумаем из чего же выросла такая красивая яблоня?</w:t>
            </w:r>
          </w:p>
          <w:p w:rsidR="003D27D8" w:rsidRPr="00371FF9" w:rsidRDefault="003D27D8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(Ответы детей)</w:t>
            </w:r>
          </w:p>
          <w:p w:rsidR="003D27D8" w:rsidRPr="00371FF9" w:rsidRDefault="003D27D8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- из чего она состоит?</w:t>
            </w:r>
          </w:p>
          <w:p w:rsidR="003D27D8" w:rsidRPr="00371FF9" w:rsidRDefault="003D27D8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- раз мы уже знаем, что это яблоня, какой она станет весной (цветущей), и у нее появятся (цветы), а какой она станет осенью (плодоносящей) и – яблоки.</w:t>
            </w:r>
          </w:p>
          <w:p w:rsidR="003D27D8" w:rsidRPr="00371FF9" w:rsidRDefault="003D27D8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- яблоки так и останутся на дереве? (варианты ответов).</w:t>
            </w:r>
          </w:p>
          <w:p w:rsidR="00BD6503" w:rsidRPr="00371FF9" w:rsidRDefault="00F55EF7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в каких </w:t>
            </w:r>
            <w:r w:rsidR="00BD6503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ещё сказках встречается яблоня? (предполагаемые ответы детей:</w:t>
            </w:r>
            <w:proofErr w:type="gramEnd"/>
            <w:r w:rsidR="00BD6503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6503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«Гуси – Лебеди», «Крошечка </w:t>
            </w:r>
            <w:proofErr w:type="spellStart"/>
            <w:r w:rsidR="00BD6503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="00BD6503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«Молодильные яблоки», «У страха глаза велики».) </w:t>
            </w:r>
            <w:proofErr w:type="gramEnd"/>
          </w:p>
          <w:p w:rsidR="00F55EF7" w:rsidRPr="00371FF9" w:rsidRDefault="00F55EF7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Вспомните, в каких сказках природа помогла героям? Как сами герои отнеслись к этой помощи? </w:t>
            </w:r>
          </w:p>
          <w:p w:rsidR="00F55EF7" w:rsidRPr="00371FF9" w:rsidRDefault="00371FF9" w:rsidP="00F55EF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Нужно с благодарностью принимать то, что дает природа!</w:t>
            </w:r>
          </w:p>
          <w:p w:rsidR="003D27D8" w:rsidRPr="00371FF9" w:rsidRDefault="003D27D8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раз яблоня выросла из яблочного семени, </w:t>
            </w:r>
            <w:proofErr w:type="gram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значит</w:t>
            </w:r>
            <w:proofErr w:type="gram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</w:t>
            </w:r>
            <w:r w:rsidR="00BC0245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еты, которые закопал обманутый Б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уратино до сих пор </w:t>
            </w:r>
            <w:r w:rsidR="00BC0245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здесь, давайте их поищем.</w:t>
            </w:r>
          </w:p>
          <w:p w:rsidR="00BC0245" w:rsidRPr="00371FF9" w:rsidRDefault="00BC0245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Дети находят ключ.</w:t>
            </w:r>
          </w:p>
          <w:p w:rsidR="00BC0245" w:rsidRPr="00371FF9" w:rsidRDefault="00BC0245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  <w:r w:rsidR="00BD6503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Это хитрые Лиса Алиса и Кот Базилио украли монеты и спрятали здесь ключ</w:t>
            </w:r>
          </w:p>
          <w:p w:rsidR="00BD6503" w:rsidRPr="00371FF9" w:rsidRDefault="00BD6503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у нас уже ключей? (пять). </w:t>
            </w:r>
          </w:p>
          <w:p w:rsidR="00BD6503" w:rsidRPr="00371FF9" w:rsidRDefault="00BD6503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-Теперь нужно сказать волшебные слова, которые произносил Буратино «</w:t>
            </w:r>
            <w:proofErr w:type="spell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Крекс</w:t>
            </w:r>
            <w:proofErr w:type="spell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фекс</w:t>
            </w:r>
            <w:proofErr w:type="spell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пекс</w:t>
            </w:r>
            <w:proofErr w:type="spellEnd"/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!», чтобы он появился (Звучит мелодия из фильма «Буратино», появляется Буратино с сундуком)</w:t>
            </w:r>
          </w:p>
          <w:p w:rsidR="00BD6503" w:rsidRPr="00371FF9" w:rsidRDefault="00BD6503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Буратино: Ребята, вы такие храбрые! Не побоялись отправиться в путешествие, преодолели все препятствия! Давайте с вами поиграем.</w:t>
            </w:r>
          </w:p>
          <w:p w:rsidR="00BD6503" w:rsidRPr="00371FF9" w:rsidRDefault="00BD6503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</w:t>
            </w:r>
            <w:r w:rsidR="001419D0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игра</w:t>
            </w: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6503" w:rsidRPr="00371FF9" w:rsidRDefault="00BD6503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Буратино: у нас 5 ключиков, но только один из них сможет открыть замок на сундучке.</w:t>
            </w:r>
          </w:p>
          <w:p w:rsidR="00BD6503" w:rsidRDefault="00BD6503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(интерактивная игра «Подбери ключик»)</w:t>
            </w:r>
          </w:p>
          <w:p w:rsidR="00371FF9" w:rsidRPr="00371FF9" w:rsidRDefault="00371FF9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 сундук появляются лиса Алиса и кот Базилио, </w:t>
            </w:r>
            <w:r w:rsidR="00CD12D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CD12DB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gramEnd"/>
            <w:r w:rsidR="00CD1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прося прощения.)</w:t>
            </w:r>
            <w:r w:rsidR="00CD1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 спрятались от нас, боялись, что мы их накажем за 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шалости! Но мы то добрые! </w:t>
            </w:r>
          </w:p>
          <w:p w:rsidR="001F09FD" w:rsidRPr="00371FF9" w:rsidRDefault="00BD6503" w:rsidP="00CD12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>Буратино</w:t>
            </w:r>
            <w:r w:rsidR="00BF6DCE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открывает </w:t>
            </w:r>
            <w:r w:rsidR="00CD12DB">
              <w:rPr>
                <w:rFonts w:ascii="Times New Roman" w:eastAsia="Calibri" w:hAnsi="Times New Roman" w:cs="Times New Roman"/>
                <w:sz w:val="24"/>
                <w:szCs w:val="24"/>
              </w:rPr>
              <w:t>в сундучке потайной кармашек</w:t>
            </w:r>
            <w:r w:rsidR="00BF6DCE" w:rsidRP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CD12DB">
              <w:rPr>
                <w:rFonts w:ascii="Times New Roman" w:eastAsia="Calibri" w:hAnsi="Times New Roman" w:cs="Times New Roman"/>
                <w:sz w:val="24"/>
                <w:szCs w:val="24"/>
              </w:rPr>
              <w:t>раздаёт детям шоколадные монеты, дети угощают и лису и  кота.</w:t>
            </w:r>
          </w:p>
        </w:tc>
        <w:tc>
          <w:tcPr>
            <w:tcW w:w="3730" w:type="dxa"/>
          </w:tcPr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Вызвать внутреннюю потребность детей для включения в деятельность.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представление детей об ответственном отношении к окружающей среде.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планировать свои действия в соответствие с определённой задачей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активного словаря, умение слушать товарища.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объединяться в компании по заданному признаку.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слушать и верно выполнять задание.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навыки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Преодолевают препятствие, работают в команде, искренне радуются достигнутому результату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Выбор правильного решения, развитие коммуникативных н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авыков</w:t>
            </w:r>
            <w:proofErr w:type="spellEnd"/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познавательный интерес. 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внимательно слушать и правильно выполнять задание, </w:t>
            </w: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навыки решения задач.</w:t>
            </w:r>
          </w:p>
          <w:p w:rsidR="00601D94" w:rsidRDefault="00601D94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D94" w:rsidRDefault="00601D94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навыков ТРИЗ технологий. Побуждать проводить анализ определённого объекта, воспитывать способность внимательно слушать других, высказывать своё мнение.</w:t>
            </w: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DCE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 познавательного интереса, закрепление и демонстрация полученных знаний по экологичес</w:t>
            </w:r>
            <w:r w:rsidR="00E23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развитию, ТРИЗ технологиям, </w:t>
            </w:r>
            <w:r w:rsidR="00E23C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 – эстетическому воспитанию.</w:t>
            </w:r>
          </w:p>
          <w:p w:rsidR="00BF6DCE" w:rsidRPr="001F09FD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9FD" w:rsidRPr="001F09FD" w:rsidTr="00974C1A">
        <w:trPr>
          <w:trHeight w:val="693"/>
        </w:trPr>
        <w:tc>
          <w:tcPr>
            <w:tcW w:w="3782" w:type="dxa"/>
          </w:tcPr>
          <w:p w:rsidR="001F09FD" w:rsidRPr="001F09FD" w:rsidRDefault="00BF6DCE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Эпилог</w:t>
            </w: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</w:t>
            </w:r>
            <w:r w:rsidR="001F09FD" w:rsidRPr="001F09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итогов деятельности, (выход из деятельности, учет индивидуального темпа ребенка).</w:t>
            </w:r>
          </w:p>
          <w:p w:rsidR="001F09FD" w:rsidRPr="001F09FD" w:rsidRDefault="001F09FD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F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обмен мнениями, награждение призами игроков команды, одержавшей победу. </w:t>
            </w:r>
          </w:p>
        </w:tc>
        <w:tc>
          <w:tcPr>
            <w:tcW w:w="7352" w:type="dxa"/>
          </w:tcPr>
          <w:p w:rsidR="00BF6DCE" w:rsidRDefault="00BF6DCE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Буратино предлагает детям присесть на полянке. Дети по очереди надевают колпак и рассказывают о своих впечатлениях. Что особенно запомнилось, что нового узнали, что было сложным, а что далось легко.</w:t>
            </w:r>
          </w:p>
          <w:p w:rsidR="001F09FD" w:rsidRPr="001F09FD" w:rsidRDefault="00BF6DCE" w:rsidP="00F55E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Буратино: </w:t>
            </w:r>
            <w:r w:rsidR="00F55EF7" w:rsidRPr="00371F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сказках никого нельзя бросать в беде, обманывать, ссориться, нарушать мир</w:t>
            </w:r>
            <w:r w:rsidR="00F55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был рад познакомиться с вами, </w:t>
            </w:r>
            <w:r w:rsid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очень отзывчивые </w:t>
            </w:r>
            <w:r w:rsidR="00CD1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добрые </w:t>
            </w:r>
            <w:r w:rsidR="00371FF9"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помогли расчистить лес от мусора, вместе решили много задачек! А</w:t>
            </w:r>
            <w:r w:rsidR="00CD1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сейчас 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пора. Желаю вам, </w:t>
            </w:r>
            <w:r w:rsidRPr="00BF6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друзья,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идти </w:t>
            </w:r>
            <w:r w:rsidRPr="00BF6DCE">
              <w:rPr>
                <w:rFonts w:ascii="Times New Roman" w:eastAsia="Calibri" w:hAnsi="Times New Roman" w:cs="Times New Roman"/>
                <w:sz w:val="24"/>
                <w:szCs w:val="24"/>
              </w:rPr>
              <w:t>навстречу новым</w:t>
            </w:r>
            <w:r w:rsidR="00371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приключениям по любимым сказкам!</w:t>
            </w:r>
          </w:p>
        </w:tc>
        <w:tc>
          <w:tcPr>
            <w:tcW w:w="3730" w:type="dxa"/>
          </w:tcPr>
          <w:p w:rsidR="001F09FD" w:rsidRPr="001F09FD" w:rsidRDefault="00E23C78" w:rsidP="00F55EF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самоанализа, рефлексии. Обмен положительными эмоциями, мнениями друг с другом. Создание атмосферы удовлетворённости от выполненной работы.</w:t>
            </w:r>
          </w:p>
        </w:tc>
      </w:tr>
    </w:tbl>
    <w:p w:rsidR="00844506" w:rsidRPr="00985B92" w:rsidRDefault="00844506" w:rsidP="009F29A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44506" w:rsidRPr="00985B92" w:rsidSect="00974C1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B4C"/>
    <w:multiLevelType w:val="hybridMultilevel"/>
    <w:tmpl w:val="3E18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16BD"/>
    <w:multiLevelType w:val="hybridMultilevel"/>
    <w:tmpl w:val="2264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3904"/>
    <w:multiLevelType w:val="hybridMultilevel"/>
    <w:tmpl w:val="F742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E5F75"/>
    <w:multiLevelType w:val="hybridMultilevel"/>
    <w:tmpl w:val="A754D5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8457320"/>
    <w:multiLevelType w:val="hybridMultilevel"/>
    <w:tmpl w:val="B824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D2F08"/>
    <w:multiLevelType w:val="hybridMultilevel"/>
    <w:tmpl w:val="0FAA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D598C"/>
    <w:multiLevelType w:val="hybridMultilevel"/>
    <w:tmpl w:val="3B0A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F2076"/>
    <w:multiLevelType w:val="hybridMultilevel"/>
    <w:tmpl w:val="1852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B"/>
    <w:rsid w:val="000B439F"/>
    <w:rsid w:val="000E4DD0"/>
    <w:rsid w:val="001419D0"/>
    <w:rsid w:val="001E07C5"/>
    <w:rsid w:val="001F09FD"/>
    <w:rsid w:val="00295842"/>
    <w:rsid w:val="002B6890"/>
    <w:rsid w:val="0034062B"/>
    <w:rsid w:val="00371FF9"/>
    <w:rsid w:val="003C0A6F"/>
    <w:rsid w:val="003D27D8"/>
    <w:rsid w:val="003F3BF5"/>
    <w:rsid w:val="00477827"/>
    <w:rsid w:val="004A277D"/>
    <w:rsid w:val="004E12BD"/>
    <w:rsid w:val="00601D94"/>
    <w:rsid w:val="00624286"/>
    <w:rsid w:val="00632B13"/>
    <w:rsid w:val="00747EA8"/>
    <w:rsid w:val="00764C8E"/>
    <w:rsid w:val="0078669A"/>
    <w:rsid w:val="00787927"/>
    <w:rsid w:val="00844506"/>
    <w:rsid w:val="00861452"/>
    <w:rsid w:val="0089392D"/>
    <w:rsid w:val="008D494B"/>
    <w:rsid w:val="008E7D38"/>
    <w:rsid w:val="00920E15"/>
    <w:rsid w:val="00974C1A"/>
    <w:rsid w:val="00985B92"/>
    <w:rsid w:val="009F29A9"/>
    <w:rsid w:val="00A81DCE"/>
    <w:rsid w:val="00A87214"/>
    <w:rsid w:val="00AF4B6B"/>
    <w:rsid w:val="00B67D6B"/>
    <w:rsid w:val="00BC0245"/>
    <w:rsid w:val="00BD24B8"/>
    <w:rsid w:val="00BD6503"/>
    <w:rsid w:val="00BF6DCE"/>
    <w:rsid w:val="00C43095"/>
    <w:rsid w:val="00C54531"/>
    <w:rsid w:val="00C92DEE"/>
    <w:rsid w:val="00CD12DB"/>
    <w:rsid w:val="00E23C78"/>
    <w:rsid w:val="00E412DC"/>
    <w:rsid w:val="00E414A4"/>
    <w:rsid w:val="00E9549B"/>
    <w:rsid w:val="00EF310E"/>
    <w:rsid w:val="00F55EF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A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F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F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A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F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F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mbdou101</cp:lastModifiedBy>
  <cp:revision>11</cp:revision>
  <dcterms:created xsi:type="dcterms:W3CDTF">2019-04-10T05:01:00Z</dcterms:created>
  <dcterms:modified xsi:type="dcterms:W3CDTF">2019-11-17T06:19:00Z</dcterms:modified>
</cp:coreProperties>
</file>