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210"/>
        <w:tblW w:w="11199" w:type="dxa"/>
        <w:tblInd w:w="-1276" w:type="dxa"/>
        <w:tblLook w:val="0480" w:firstRow="0" w:lastRow="0" w:firstColumn="1" w:lastColumn="0" w:noHBand="0" w:noVBand="1"/>
      </w:tblPr>
      <w:tblGrid>
        <w:gridCol w:w="5599"/>
        <w:gridCol w:w="5600"/>
      </w:tblGrid>
      <w:tr w:rsidR="00463961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63961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 w:rsidRPr="00F00619">
              <w:rPr>
                <w:rFonts w:cstheme="minorHAnsi"/>
                <w:b w:val="0"/>
                <w:bCs w:val="0"/>
                <w:color w:val="1F4E79" w:themeColor="accent1" w:themeShade="80"/>
                <w:sz w:val="28"/>
                <w:szCs w:val="28"/>
              </w:rPr>
              <w:t>1.</w:t>
            </w: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 </w:t>
            </w:r>
            <w:r w:rsidR="00463961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МОСКОВСКАЯ ОБЛАСТЬ</w:t>
            </w:r>
          </w:p>
        </w:tc>
        <w:tc>
          <w:tcPr>
            <w:tcW w:w="5600" w:type="dxa"/>
            <w:vAlign w:val="center"/>
          </w:tcPr>
          <w:p w:rsidR="00463961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12. </w:t>
            </w:r>
            <w:r w:rsidR="00463961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ИРКУТСКАЯ ОБЛАСТЬ</w:t>
            </w:r>
          </w:p>
        </w:tc>
      </w:tr>
      <w:tr w:rsidR="00463961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2719"/>
            </w:tblGrid>
            <w:tr w:rsidR="00463961" w:rsidRPr="00F00619" w:rsidTr="00F00619">
              <w:tc>
                <w:tcPr>
                  <w:tcW w:w="2402" w:type="dxa"/>
                </w:tcPr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Москва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Домодедово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Дубна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Коломна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Нижний Журавлёв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Рошаль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Лесные Поляны</w:t>
                  </w:r>
                </w:p>
              </w:tc>
              <w:tc>
                <w:tcPr>
                  <w:tcW w:w="2719" w:type="dxa"/>
                </w:tcPr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Сосновый Бор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Троицк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Королев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Дмитров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Истра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Егорьевск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Щёлково</w:t>
                  </w:r>
                </w:p>
              </w:tc>
            </w:tr>
          </w:tbl>
          <w:p w:rsidR="00463961" w:rsidRPr="00F00619" w:rsidRDefault="00463961" w:rsidP="00F00619">
            <w:pPr>
              <w:spacing w:line="360" w:lineRule="auto"/>
              <w:ind w:left="181"/>
              <w:rPr>
                <w:rFonts w:cstheme="minorHAnsi"/>
                <w:b w:val="0"/>
                <w:color w:val="1F4E79" w:themeColor="accent1" w:themeShade="80"/>
              </w:rPr>
            </w:pPr>
          </w:p>
        </w:tc>
        <w:tc>
          <w:tcPr>
            <w:tcW w:w="5600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6"/>
              <w:gridCol w:w="2607"/>
            </w:tblGrid>
            <w:tr w:rsidR="00463961" w:rsidRPr="00F00619" w:rsidTr="00F00619">
              <w:tc>
                <w:tcPr>
                  <w:tcW w:w="2651" w:type="dxa"/>
                </w:tcPr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Иркутск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Байкальск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Братск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Киренск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Усть-Кут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Куйтун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297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Усть-Илимск</w:t>
                  </w:r>
                </w:p>
              </w:tc>
              <w:tc>
                <w:tcPr>
                  <w:tcW w:w="2651" w:type="dxa"/>
                </w:tcPr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п.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Новоленино</w:t>
                  </w:r>
                  <w:proofErr w:type="spellEnd"/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п. Чунский</w:t>
                  </w:r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п.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Харик</w:t>
                  </w:r>
                  <w:proofErr w:type="spellEnd"/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Барлук</w:t>
                  </w:r>
                  <w:proofErr w:type="spellEnd"/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Карымск</w:t>
                  </w:r>
                  <w:proofErr w:type="spellEnd"/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Кундуй</w:t>
                  </w:r>
                  <w:proofErr w:type="spellEnd"/>
                </w:p>
                <w:p w:rsidR="00463961" w:rsidRPr="00F00619" w:rsidRDefault="00463961" w:rsidP="00F00619">
                  <w:pPr>
                    <w:pStyle w:val="a4"/>
                    <w:numPr>
                      <w:ilvl w:val="0"/>
                      <w:numId w:val="16"/>
                    </w:numPr>
                    <w:spacing w:line="360" w:lineRule="auto"/>
                    <w:ind w:left="32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д. Галки</w:t>
                  </w:r>
                </w:p>
              </w:tc>
            </w:tr>
          </w:tbl>
          <w:p w:rsidR="00463961" w:rsidRPr="00F00619" w:rsidRDefault="00463961" w:rsidP="00F006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</w:p>
        </w:tc>
        <w:bookmarkStart w:id="0" w:name="_GoBack"/>
        <w:bookmarkEnd w:id="0"/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АРХАНГЕЛЬСКАЯ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13.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КРАСНОДАРСКИЙ КРАЙ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7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Архангельск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17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Северодвинск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Краснодар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Туапсе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3.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АЛТАЙСКИЙ КРАЙ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14.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КАЛИНИНГРАДСКАЯ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Барнаул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Калининград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4.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БЕЛГОРОДСКАЯ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15.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КАЛУЖСКАЯ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Белгород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Калуга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5.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БРЯНСКАЯ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16.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КИРОВСКАЯ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Брянск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Киров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6.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ВОРОНЕЖСКАЯ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17.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КОСТРОМСКАЯ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Воронеж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2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Кострома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7.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ВОЛГОГРАДСКАЯ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18.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КЕМЕРОВСКАЯ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Волгоград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1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Палласовка</w:t>
            </w:r>
          </w:p>
        </w:tc>
        <w:tc>
          <w:tcPr>
            <w:tcW w:w="5600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2593"/>
            </w:tblGrid>
            <w:tr w:rsidR="00CE1366" w:rsidRPr="00F00619" w:rsidTr="00F00619">
              <w:tc>
                <w:tcPr>
                  <w:tcW w:w="2651" w:type="dxa"/>
                </w:tcPr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1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Кемерово</w:t>
                  </w:r>
                </w:p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1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Новокузнецк</w:t>
                  </w:r>
                </w:p>
              </w:tc>
              <w:tc>
                <w:tcPr>
                  <w:tcW w:w="2651" w:type="dxa"/>
                </w:tcPr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1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Гурьевск</w:t>
                  </w:r>
                </w:p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1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Салаир</w:t>
                  </w:r>
                </w:p>
              </w:tc>
            </w:tr>
          </w:tbl>
          <w:p w:rsidR="00CE1366" w:rsidRPr="00F00619" w:rsidRDefault="00CE1366" w:rsidP="00F00619">
            <w:pPr>
              <w:spacing w:line="36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8.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ВОЛОГОДСКАЯ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19.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КРАСНОЯРСКИЙ КРАЙ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19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Вологда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19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Череповец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3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Красноярск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23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bCs/>
                <w:color w:val="1F4E79" w:themeColor="accent1" w:themeShade="80"/>
              </w:rPr>
              <w:t>г. Железногорск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9. </w:t>
            </w:r>
            <w:r w:rsidR="00CE1366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ВЛАДИМИРОВСКАЯ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20.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НОВОСИБИРСКАЯ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0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Гусь-Хрустальный</w:t>
            </w:r>
          </w:p>
          <w:p w:rsidR="00CE1366" w:rsidRPr="00F00619" w:rsidRDefault="00CE1366" w:rsidP="00F00619">
            <w:pPr>
              <w:pStyle w:val="a4"/>
              <w:numPr>
                <w:ilvl w:val="0"/>
                <w:numId w:val="20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Муром</w:t>
            </w:r>
          </w:p>
        </w:tc>
        <w:tc>
          <w:tcPr>
            <w:tcW w:w="5600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1"/>
              <w:gridCol w:w="2651"/>
            </w:tblGrid>
            <w:tr w:rsidR="00CE1366" w:rsidRPr="00F00619" w:rsidTr="00F00619">
              <w:tc>
                <w:tcPr>
                  <w:tcW w:w="2651" w:type="dxa"/>
                </w:tcPr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  <w:ind w:left="483"/>
                    <w:rPr>
                      <w:rFonts w:cstheme="minorHAnsi"/>
                      <w:bCs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bCs/>
                      <w:color w:val="1F4E79" w:themeColor="accent1" w:themeShade="80"/>
                    </w:rPr>
                    <w:t>г. Новосибирск</w:t>
                  </w:r>
                </w:p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  <w:ind w:left="483"/>
                    <w:rPr>
                      <w:rFonts w:cstheme="minorHAnsi"/>
                      <w:bCs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bCs/>
                      <w:color w:val="1F4E79" w:themeColor="accent1" w:themeShade="80"/>
                    </w:rPr>
                    <w:t>п. Сосновка</w:t>
                  </w:r>
                </w:p>
              </w:tc>
              <w:tc>
                <w:tcPr>
                  <w:tcW w:w="2651" w:type="dxa"/>
                </w:tcPr>
                <w:p w:rsidR="00CE1366" w:rsidRPr="00F00619" w:rsidRDefault="00CE1366" w:rsidP="00F00619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  <w:ind w:left="396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bCs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bCs/>
                      <w:color w:val="1F4E79" w:themeColor="accent1" w:themeShade="80"/>
                    </w:rPr>
                    <w:t>Новолуговское</w:t>
                  </w:r>
                  <w:proofErr w:type="spellEnd"/>
                </w:p>
              </w:tc>
            </w:tr>
          </w:tbl>
          <w:p w:rsidR="00CE1366" w:rsidRPr="00F00619" w:rsidRDefault="00CE1366" w:rsidP="00F006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10. </w:t>
            </w:r>
            <w:r w:rsidR="00CE1366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ЗАБАЙКАЛЬСКИЙ КРАЙ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21.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НОВГОРОДСКАЯ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1"/>
              </w:numPr>
              <w:spacing w:line="360" w:lineRule="auto"/>
              <w:ind w:left="603"/>
              <w:rPr>
                <w:rFonts w:cstheme="minorHAnsi"/>
                <w:b w:val="0"/>
                <w:bCs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 xml:space="preserve">п. </w:t>
            </w:r>
            <w:proofErr w:type="spellStart"/>
            <w:r w:rsidRPr="00F00619">
              <w:rPr>
                <w:rFonts w:cstheme="minorHAnsi"/>
                <w:b w:val="0"/>
                <w:color w:val="1F4E79" w:themeColor="accent1" w:themeShade="80"/>
              </w:rPr>
              <w:t>Новоширокинский</w:t>
            </w:r>
            <w:proofErr w:type="spellEnd"/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Великий Новгород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11.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ИВАНОВСКАЯ ОБЛАСТЬ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22.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НИЖЕГОРОДСКАЯ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1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Иваново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Нижний Новгород</w:t>
            </w:r>
          </w:p>
        </w:tc>
      </w:tr>
      <w:tr w:rsidR="00F00619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F00619" w:rsidRPr="00F00619" w:rsidRDefault="00F00619" w:rsidP="00F00619">
            <w:pPr>
              <w:pStyle w:val="a4"/>
              <w:spacing w:line="360" w:lineRule="auto"/>
              <w:ind w:left="603"/>
              <w:rPr>
                <w:rFonts w:cstheme="minorHAnsi"/>
                <w:color w:val="1F4E79" w:themeColor="accent1" w:themeShade="80"/>
              </w:rPr>
            </w:pPr>
          </w:p>
        </w:tc>
        <w:tc>
          <w:tcPr>
            <w:tcW w:w="5600" w:type="dxa"/>
            <w:vAlign w:val="center"/>
          </w:tcPr>
          <w:p w:rsidR="00F00619" w:rsidRPr="00F00619" w:rsidRDefault="00F00619" w:rsidP="00F00619">
            <w:pPr>
              <w:pStyle w:val="a4"/>
              <w:spacing w:line="360" w:lineRule="auto"/>
              <w:ind w:left="6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</w:p>
        </w:tc>
      </w:tr>
      <w:tr w:rsidR="00F00619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F00619" w:rsidRPr="00F00619" w:rsidRDefault="00F00619" w:rsidP="00F00619">
            <w:pPr>
              <w:pStyle w:val="a4"/>
              <w:spacing w:line="360" w:lineRule="auto"/>
              <w:ind w:left="603"/>
              <w:rPr>
                <w:rFonts w:cstheme="minorHAnsi"/>
                <w:color w:val="1F4E79" w:themeColor="accent1" w:themeShade="80"/>
              </w:rPr>
            </w:pPr>
          </w:p>
        </w:tc>
        <w:tc>
          <w:tcPr>
            <w:tcW w:w="5600" w:type="dxa"/>
            <w:vAlign w:val="center"/>
          </w:tcPr>
          <w:p w:rsidR="00F00619" w:rsidRPr="00F00619" w:rsidRDefault="00F00619" w:rsidP="00F00619">
            <w:pPr>
              <w:pStyle w:val="a4"/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</w:p>
        </w:tc>
      </w:tr>
      <w:tr w:rsidR="00F00619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F00619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lastRenderedPageBreak/>
              <w:t>2</w:t>
            </w: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>3</w:t>
            </w:r>
            <w:r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. РЯЗАНСКАЯ ОБЛАСТЬ</w:t>
            </w:r>
          </w:p>
        </w:tc>
        <w:tc>
          <w:tcPr>
            <w:tcW w:w="5600" w:type="dxa"/>
            <w:vAlign w:val="center"/>
          </w:tcPr>
          <w:p w:rsidR="00F00619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3</w:t>
            </w:r>
            <w:r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6. ЧЕЛЯБИНСКАЯ ОБЛАСТЬ</w:t>
            </w:r>
          </w:p>
        </w:tc>
      </w:tr>
      <w:tr w:rsidR="00F00619" w:rsidRPr="00F00619" w:rsidTr="00153A95">
        <w:trPr>
          <w:trHeight w:val="2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1"/>
              <w:gridCol w:w="3290"/>
            </w:tblGrid>
            <w:tr w:rsidR="00F00619" w:rsidRPr="00F00619" w:rsidTr="00756AE2">
              <w:tc>
                <w:tcPr>
                  <w:tcW w:w="1831" w:type="dxa"/>
                </w:tcPr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Рязань</w:t>
                  </w:r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г.Рыбное</w:t>
                  </w:r>
                  <w:proofErr w:type="spellEnd"/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Сасово</w:t>
                  </w:r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г.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Касимов</w:t>
                  </w:r>
                  <w:proofErr w:type="spellEnd"/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Занино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-Починки</w:t>
                  </w:r>
                </w:p>
              </w:tc>
              <w:tc>
                <w:tcPr>
                  <w:tcW w:w="3290" w:type="dxa"/>
                </w:tcPr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599"/>
                    <w:rPr>
                      <w:rFonts w:cstheme="minorHAnsi"/>
                      <w:color w:val="1F4E79" w:themeColor="accent1" w:themeShade="80"/>
                    </w:rPr>
                  </w:pP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р.п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. Александро-Невский</w:t>
                  </w:r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599"/>
                    <w:rPr>
                      <w:rFonts w:cstheme="minorHAnsi"/>
                      <w:color w:val="1F4E79" w:themeColor="accent1" w:themeShade="80"/>
                    </w:rPr>
                  </w:pP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р.п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. Павелец</w:t>
                  </w:r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599"/>
                    <w:rPr>
                      <w:rFonts w:cstheme="minorHAnsi"/>
                      <w:color w:val="1F4E79" w:themeColor="accent1" w:themeShade="80"/>
                    </w:rPr>
                  </w:pP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р.п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. Шилово</w:t>
                  </w:r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59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д.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Баграмово</w:t>
                  </w:r>
                  <w:proofErr w:type="spellEnd"/>
                </w:p>
                <w:p w:rsidR="00F00619" w:rsidRPr="00F00619" w:rsidRDefault="00F00619" w:rsidP="00F00619">
                  <w:pPr>
                    <w:pStyle w:val="a4"/>
                    <w:numPr>
                      <w:ilvl w:val="0"/>
                      <w:numId w:val="25"/>
                    </w:numPr>
                    <w:spacing w:line="360" w:lineRule="auto"/>
                    <w:ind w:left="599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д.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Шелемишевские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 хутора</w:t>
                  </w:r>
                </w:p>
              </w:tc>
            </w:tr>
          </w:tbl>
          <w:p w:rsidR="00F00619" w:rsidRPr="00F00619" w:rsidRDefault="00F00619" w:rsidP="00F00619">
            <w:pPr>
              <w:spacing w:line="360" w:lineRule="auto"/>
              <w:rPr>
                <w:rFonts w:cstheme="minorHAnsi"/>
                <w:b w:val="0"/>
                <w:color w:val="1F4E79" w:themeColor="accent1" w:themeShade="80"/>
              </w:rPr>
            </w:pPr>
          </w:p>
        </w:tc>
        <w:tc>
          <w:tcPr>
            <w:tcW w:w="5600" w:type="dxa"/>
            <w:vAlign w:val="center"/>
          </w:tcPr>
          <w:p w:rsidR="00F00619" w:rsidRPr="00F00619" w:rsidRDefault="00F00619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Челябинск</w:t>
            </w:r>
          </w:p>
          <w:p w:rsidR="00F00619" w:rsidRPr="00F00619" w:rsidRDefault="00F00619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Озерск</w:t>
            </w:r>
          </w:p>
          <w:p w:rsidR="00F00619" w:rsidRPr="00F00619" w:rsidRDefault="00F00619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Миасс</w:t>
            </w:r>
          </w:p>
        </w:tc>
      </w:tr>
      <w:tr w:rsidR="00CE1366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24. </w:t>
            </w:r>
            <w:r w:rsidR="00CE1366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5600" w:type="dxa"/>
            <w:vAlign w:val="center"/>
          </w:tcPr>
          <w:p w:rsidR="00CE1366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37. </w:t>
            </w:r>
            <w:r w:rsidR="00CE1366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ОРЕНБУРГСКАЯ ОБЛАСТЬ</w:t>
            </w:r>
          </w:p>
        </w:tc>
      </w:tr>
      <w:tr w:rsidR="00CE1366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1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Нальчик</w:t>
            </w:r>
          </w:p>
        </w:tc>
        <w:tc>
          <w:tcPr>
            <w:tcW w:w="5600" w:type="dxa"/>
            <w:vAlign w:val="center"/>
          </w:tcPr>
          <w:p w:rsidR="00CE1366" w:rsidRPr="00F00619" w:rsidRDefault="00CE1366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Оренбург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25.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ОМСКАЯ ОБЛАСТЬ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38.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РОСТОВСКАЯ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5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Омск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6"/>
              </w:numPr>
              <w:spacing w:line="360" w:lineRule="auto"/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Ростов-на-Дону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26.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РЕСПУБЛИКА КАРЕЛИЯ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39.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РЕСПУБЛИКА МОРДОВИЯ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6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Петрозаводск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6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Саранск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27.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РЕСПУБЛИКА ХАКАСИЯ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40.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РЕСПУБЛИКА КОМИ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7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с. Зеленое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7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Сыктывкар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28.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РЕСПУБЛИКА ТЫВА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41.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СВЕРДЛОВСКАЯ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8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Кызыл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8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Екатеринбург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29.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42.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САМАРСКАЯ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6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Уфа</w:t>
            </w:r>
          </w:p>
          <w:p w:rsidR="004F5067" w:rsidRPr="00F00619" w:rsidRDefault="004F5067" w:rsidP="00F00619">
            <w:pPr>
              <w:pStyle w:val="a4"/>
              <w:numPr>
                <w:ilvl w:val="0"/>
                <w:numId w:val="26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 xml:space="preserve">г. Стерлитамак </w:t>
            </w:r>
          </w:p>
        </w:tc>
        <w:tc>
          <w:tcPr>
            <w:tcW w:w="5600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2603"/>
            </w:tblGrid>
            <w:tr w:rsidR="004F5067" w:rsidRPr="00F00619" w:rsidTr="00F00619">
              <w:tc>
                <w:tcPr>
                  <w:tcW w:w="2651" w:type="dxa"/>
                </w:tcPr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26"/>
                    </w:numPr>
                    <w:spacing w:line="360" w:lineRule="auto"/>
                    <w:ind w:left="297"/>
                    <w:rPr>
                      <w:rFonts w:cstheme="minorHAnsi"/>
                      <w:bCs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Самара</w:t>
                  </w:r>
                </w:p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26"/>
                    </w:numPr>
                    <w:spacing w:line="360" w:lineRule="auto"/>
                    <w:ind w:left="297"/>
                    <w:rPr>
                      <w:rFonts w:cstheme="minorHAnsi"/>
                      <w:bCs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Тольятти</w:t>
                  </w:r>
                </w:p>
              </w:tc>
              <w:tc>
                <w:tcPr>
                  <w:tcW w:w="2652" w:type="dxa"/>
                </w:tcPr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26"/>
                    </w:numPr>
                    <w:spacing w:line="360" w:lineRule="auto"/>
                    <w:ind w:left="314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 xml:space="preserve">с. </w:t>
                  </w: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Кинель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-Черкассы</w:t>
                  </w:r>
                </w:p>
              </w:tc>
            </w:tr>
          </w:tbl>
          <w:p w:rsidR="004F5067" w:rsidRPr="00F00619" w:rsidRDefault="004F5067" w:rsidP="00F0061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30.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САРАТОВСКАЯ ОБЛАСТЬ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43.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СМОЛЕНСКАЯ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9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Балаково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29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Смоленск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31. </w:t>
            </w:r>
            <w:r w:rsidR="004F5067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СТАВРОПОЛЬСКИЙ КРАЙ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44.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ТУЛЬСКАЯ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2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Ставрополь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2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Тула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32. </w:t>
            </w:r>
            <w:r w:rsidR="004F5067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ТВЕРСКАЯ ОБЛАСТЬ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45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. ТОМСКАЯ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tbl>
            <w:tblPr>
              <w:tblStyle w:val="a5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2599"/>
            </w:tblGrid>
            <w:tr w:rsidR="004F5067" w:rsidRPr="00F00619" w:rsidTr="00F00619">
              <w:tc>
                <w:tcPr>
                  <w:tcW w:w="2651" w:type="dxa"/>
                </w:tcPr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30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Тверь</w:t>
                  </w:r>
                </w:p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30"/>
                    </w:numPr>
                    <w:spacing w:line="360" w:lineRule="auto"/>
                    <w:ind w:left="303"/>
                    <w:rPr>
                      <w:rFonts w:cstheme="minorHAnsi"/>
                      <w:color w:val="1F4E79" w:themeColor="accent1" w:themeShade="80"/>
                    </w:rPr>
                  </w:pPr>
                  <w:r w:rsidRPr="00F00619">
                    <w:rPr>
                      <w:rFonts w:cstheme="minorHAnsi"/>
                      <w:color w:val="1F4E79" w:themeColor="accent1" w:themeShade="80"/>
                    </w:rPr>
                    <w:t>г. Нелидово</w:t>
                  </w:r>
                </w:p>
              </w:tc>
              <w:tc>
                <w:tcPr>
                  <w:tcW w:w="2651" w:type="dxa"/>
                </w:tcPr>
                <w:p w:rsidR="004F5067" w:rsidRPr="00F00619" w:rsidRDefault="004F5067" w:rsidP="00F00619">
                  <w:pPr>
                    <w:pStyle w:val="a4"/>
                    <w:numPr>
                      <w:ilvl w:val="0"/>
                      <w:numId w:val="31"/>
                    </w:numPr>
                    <w:spacing w:line="360" w:lineRule="auto"/>
                    <w:ind w:left="321"/>
                    <w:rPr>
                      <w:rFonts w:cstheme="minorHAnsi"/>
                      <w:color w:val="1F4E79" w:themeColor="accent1" w:themeShade="80"/>
                    </w:rPr>
                  </w:pPr>
                  <w:proofErr w:type="spellStart"/>
                  <w:r w:rsidRPr="00F00619">
                    <w:rPr>
                      <w:rFonts w:cstheme="minorHAnsi"/>
                      <w:color w:val="1F4E79" w:themeColor="accent1" w:themeShade="80"/>
                    </w:rPr>
                    <w:t>п.г.т</w:t>
                  </w:r>
                  <w:proofErr w:type="spellEnd"/>
                  <w:r w:rsidRPr="00F00619">
                    <w:rPr>
                      <w:rFonts w:cstheme="minorHAnsi"/>
                      <w:color w:val="1F4E79" w:themeColor="accent1" w:themeShade="80"/>
                    </w:rPr>
                    <w:t>. Оленино</w:t>
                  </w:r>
                </w:p>
              </w:tc>
            </w:tr>
          </w:tbl>
          <w:p w:rsidR="004F5067" w:rsidRPr="00F00619" w:rsidRDefault="004F5067" w:rsidP="00F00619">
            <w:pPr>
              <w:spacing w:line="360" w:lineRule="auto"/>
              <w:rPr>
                <w:rFonts w:cstheme="minorHAnsi"/>
                <w:b w:val="0"/>
                <w:color w:val="1F4E79" w:themeColor="accent1" w:themeShade="80"/>
              </w:rPr>
            </w:pP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1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Томск</w:t>
            </w:r>
          </w:p>
          <w:p w:rsidR="004F5067" w:rsidRPr="00F00619" w:rsidRDefault="004F5067" w:rsidP="00F00619">
            <w:pPr>
              <w:pStyle w:val="a4"/>
              <w:numPr>
                <w:ilvl w:val="0"/>
                <w:numId w:val="31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Северск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33. </w:t>
            </w:r>
            <w:r w:rsidR="004F5067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ТЮМЕНСКАЯ ОБЛАСТЬ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46.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УЛЬЯНОВСКАЯ ОБЛАСТЬ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3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Тюмень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3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Ульяновск</w:t>
            </w:r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color w:val="1F4E79" w:themeColor="accent1" w:themeShade="80"/>
                <w:sz w:val="28"/>
                <w:szCs w:val="28"/>
              </w:rPr>
              <w:t xml:space="preserve">34. </w:t>
            </w:r>
            <w:r w:rsidR="004F5067" w:rsidRPr="00F00619">
              <w:rPr>
                <w:rFonts w:cstheme="minorHAnsi"/>
                <w:color w:val="1F4E79" w:themeColor="accent1" w:themeShade="80"/>
                <w:sz w:val="28"/>
                <w:szCs w:val="28"/>
              </w:rPr>
              <w:t>УДМУРТСКАЯ РЕСПУБЛИКА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47.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ХАНТЫ-МАНСИЙСКИЙ АО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3"/>
              </w:numPr>
              <w:spacing w:line="360" w:lineRule="auto"/>
              <w:ind w:left="603"/>
              <w:rPr>
                <w:rFonts w:cstheme="minorHAnsi"/>
                <w:b w:val="0"/>
                <w:bCs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Ижевск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3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 xml:space="preserve">г. </w:t>
            </w:r>
            <w:proofErr w:type="spellStart"/>
            <w:r w:rsidRPr="00F00619">
              <w:rPr>
                <w:rFonts w:cstheme="minorHAnsi"/>
                <w:color w:val="1F4E79" w:themeColor="accent1" w:themeShade="80"/>
              </w:rPr>
              <w:t>Югорск</w:t>
            </w:r>
            <w:proofErr w:type="spellEnd"/>
          </w:p>
        </w:tc>
      </w:tr>
      <w:tr w:rsidR="004F5067" w:rsidRPr="00F00619" w:rsidTr="0015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 xml:space="preserve">35. </w:t>
            </w:r>
            <w:r w:rsidR="004F5067" w:rsidRPr="00F00619">
              <w:rPr>
                <w:rFonts w:cstheme="minorHAnsi"/>
                <w:bCs w:val="0"/>
                <w:color w:val="1F4E79" w:themeColor="accent1" w:themeShade="80"/>
                <w:sz w:val="28"/>
                <w:szCs w:val="28"/>
              </w:rPr>
              <w:t>ЧУВАШСКАЯ РЕСПУБЛИКА</w:t>
            </w:r>
          </w:p>
        </w:tc>
        <w:tc>
          <w:tcPr>
            <w:tcW w:w="5600" w:type="dxa"/>
            <w:vAlign w:val="center"/>
          </w:tcPr>
          <w:p w:rsidR="004F5067" w:rsidRPr="00F00619" w:rsidRDefault="00F00619" w:rsidP="00F00619">
            <w:pPr>
              <w:spacing w:line="36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 xml:space="preserve">48. </w:t>
            </w:r>
            <w:r w:rsidR="004F5067" w:rsidRPr="00F00619">
              <w:rPr>
                <w:rFonts w:cstheme="minorHAnsi"/>
                <w:b/>
                <w:color w:val="1F4E79" w:themeColor="accent1" w:themeShade="80"/>
                <w:sz w:val="28"/>
                <w:szCs w:val="28"/>
              </w:rPr>
              <w:t>ЯМАЛО-НЕНЕЦКИЙ АО</w:t>
            </w:r>
          </w:p>
        </w:tc>
      </w:tr>
      <w:tr w:rsidR="004F5067" w:rsidRPr="00F00619" w:rsidTr="00153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5"/>
              </w:numPr>
              <w:spacing w:line="360" w:lineRule="auto"/>
              <w:ind w:left="603"/>
              <w:rPr>
                <w:rFonts w:cstheme="minorHAnsi"/>
                <w:b w:val="0"/>
                <w:color w:val="1F4E79" w:themeColor="accent1" w:themeShade="80"/>
              </w:rPr>
            </w:pPr>
            <w:r w:rsidRPr="00F00619">
              <w:rPr>
                <w:rFonts w:cstheme="minorHAnsi"/>
                <w:b w:val="0"/>
                <w:color w:val="1F4E79" w:themeColor="accent1" w:themeShade="80"/>
              </w:rPr>
              <w:t>г. Чебоксары</w:t>
            </w:r>
          </w:p>
        </w:tc>
        <w:tc>
          <w:tcPr>
            <w:tcW w:w="5600" w:type="dxa"/>
            <w:vAlign w:val="center"/>
          </w:tcPr>
          <w:p w:rsidR="004F5067" w:rsidRPr="00F00619" w:rsidRDefault="004F5067" w:rsidP="00F00619">
            <w:pPr>
              <w:pStyle w:val="a4"/>
              <w:numPr>
                <w:ilvl w:val="0"/>
                <w:numId w:val="34"/>
              </w:numPr>
              <w:spacing w:line="360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</w:rPr>
            </w:pPr>
            <w:r w:rsidRPr="00F00619">
              <w:rPr>
                <w:rFonts w:cstheme="minorHAnsi"/>
                <w:color w:val="1F4E79" w:themeColor="accent1" w:themeShade="80"/>
              </w:rPr>
              <w:t>г. Нижний Уренгой</w:t>
            </w:r>
          </w:p>
        </w:tc>
      </w:tr>
    </w:tbl>
    <w:p w:rsidR="002A0B28" w:rsidRPr="00F00619" w:rsidRDefault="002A0B28" w:rsidP="003E65D0">
      <w:pPr>
        <w:rPr>
          <w:sz w:val="18"/>
          <w:szCs w:val="18"/>
        </w:rPr>
      </w:pPr>
    </w:p>
    <w:sectPr w:rsidR="002A0B28" w:rsidRPr="00F00619" w:rsidSect="003E65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D31"/>
    <w:multiLevelType w:val="hybridMultilevel"/>
    <w:tmpl w:val="3CE2F9F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33A6FF3"/>
    <w:multiLevelType w:val="hybridMultilevel"/>
    <w:tmpl w:val="1C1CA20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1EB2967"/>
    <w:multiLevelType w:val="hybridMultilevel"/>
    <w:tmpl w:val="3AEE40F2"/>
    <w:lvl w:ilvl="0" w:tplc="62581DE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324E"/>
    <w:multiLevelType w:val="hybridMultilevel"/>
    <w:tmpl w:val="4C28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3B3"/>
    <w:multiLevelType w:val="hybridMultilevel"/>
    <w:tmpl w:val="FD16F4F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6F14D0D"/>
    <w:multiLevelType w:val="hybridMultilevel"/>
    <w:tmpl w:val="5F56CDB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E9324C9"/>
    <w:multiLevelType w:val="hybridMultilevel"/>
    <w:tmpl w:val="F98E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08FD"/>
    <w:multiLevelType w:val="hybridMultilevel"/>
    <w:tmpl w:val="1906777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35220DD1"/>
    <w:multiLevelType w:val="hybridMultilevel"/>
    <w:tmpl w:val="683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809"/>
    <w:multiLevelType w:val="hybridMultilevel"/>
    <w:tmpl w:val="F8EE8026"/>
    <w:lvl w:ilvl="0" w:tplc="62581DE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26E0"/>
    <w:multiLevelType w:val="hybridMultilevel"/>
    <w:tmpl w:val="C1FA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102"/>
    <w:multiLevelType w:val="hybridMultilevel"/>
    <w:tmpl w:val="5B34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41B07"/>
    <w:multiLevelType w:val="hybridMultilevel"/>
    <w:tmpl w:val="E2E29D1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44814053"/>
    <w:multiLevelType w:val="hybridMultilevel"/>
    <w:tmpl w:val="533CA95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4D7248AA"/>
    <w:multiLevelType w:val="hybridMultilevel"/>
    <w:tmpl w:val="CA78EB7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4EEE42DD"/>
    <w:multiLevelType w:val="hybridMultilevel"/>
    <w:tmpl w:val="CA74726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527E6FF1"/>
    <w:multiLevelType w:val="hybridMultilevel"/>
    <w:tmpl w:val="DFD6B24A"/>
    <w:lvl w:ilvl="0" w:tplc="A788AF4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539D6403"/>
    <w:multiLevelType w:val="hybridMultilevel"/>
    <w:tmpl w:val="2CEA710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548946E8"/>
    <w:multiLevelType w:val="hybridMultilevel"/>
    <w:tmpl w:val="E6749FA2"/>
    <w:lvl w:ilvl="0" w:tplc="62581DE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33DD5"/>
    <w:multiLevelType w:val="hybridMultilevel"/>
    <w:tmpl w:val="2F58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4A85"/>
    <w:multiLevelType w:val="hybridMultilevel"/>
    <w:tmpl w:val="351E1F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96C77"/>
    <w:multiLevelType w:val="hybridMultilevel"/>
    <w:tmpl w:val="DD5EF09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 w15:restartNumberingAfterBreak="0">
    <w:nsid w:val="5E496662"/>
    <w:multiLevelType w:val="hybridMultilevel"/>
    <w:tmpl w:val="28D033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57405"/>
    <w:multiLevelType w:val="hybridMultilevel"/>
    <w:tmpl w:val="1334F18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60306DAC"/>
    <w:multiLevelType w:val="hybridMultilevel"/>
    <w:tmpl w:val="61E292E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6159666E"/>
    <w:multiLevelType w:val="hybridMultilevel"/>
    <w:tmpl w:val="C3ECA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FC5798"/>
    <w:multiLevelType w:val="hybridMultilevel"/>
    <w:tmpl w:val="47201720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69D8420C"/>
    <w:multiLevelType w:val="hybridMultilevel"/>
    <w:tmpl w:val="EC123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2F11AE"/>
    <w:multiLevelType w:val="hybridMultilevel"/>
    <w:tmpl w:val="CB2C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84110"/>
    <w:multiLevelType w:val="hybridMultilevel"/>
    <w:tmpl w:val="BA54BA7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 w15:restartNumberingAfterBreak="0">
    <w:nsid w:val="704C6DB4"/>
    <w:multiLevelType w:val="hybridMultilevel"/>
    <w:tmpl w:val="67FA72C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1" w15:restartNumberingAfterBreak="0">
    <w:nsid w:val="72FC6E43"/>
    <w:multiLevelType w:val="hybridMultilevel"/>
    <w:tmpl w:val="BF6667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D7C"/>
    <w:multiLevelType w:val="hybridMultilevel"/>
    <w:tmpl w:val="B928D22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3" w15:restartNumberingAfterBreak="0">
    <w:nsid w:val="7B140359"/>
    <w:multiLevelType w:val="hybridMultilevel"/>
    <w:tmpl w:val="A7E22C02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4" w15:restartNumberingAfterBreak="0">
    <w:nsid w:val="7D4D57D0"/>
    <w:multiLevelType w:val="hybridMultilevel"/>
    <w:tmpl w:val="093A47D0"/>
    <w:lvl w:ilvl="0" w:tplc="817CE5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A4015"/>
    <w:multiLevelType w:val="hybridMultilevel"/>
    <w:tmpl w:val="DA56B96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22"/>
  </w:num>
  <w:num w:numId="5">
    <w:abstractNumId w:val="18"/>
  </w:num>
  <w:num w:numId="6">
    <w:abstractNumId w:val="31"/>
  </w:num>
  <w:num w:numId="7">
    <w:abstractNumId w:val="20"/>
  </w:num>
  <w:num w:numId="8">
    <w:abstractNumId w:val="25"/>
  </w:num>
  <w:num w:numId="9">
    <w:abstractNumId w:val="34"/>
  </w:num>
  <w:num w:numId="10">
    <w:abstractNumId w:val="27"/>
  </w:num>
  <w:num w:numId="11">
    <w:abstractNumId w:val="19"/>
  </w:num>
  <w:num w:numId="12">
    <w:abstractNumId w:val="11"/>
  </w:num>
  <w:num w:numId="13">
    <w:abstractNumId w:val="10"/>
  </w:num>
  <w:num w:numId="14">
    <w:abstractNumId w:val="28"/>
  </w:num>
  <w:num w:numId="15">
    <w:abstractNumId w:val="8"/>
  </w:num>
  <w:num w:numId="16">
    <w:abstractNumId w:val="13"/>
  </w:num>
  <w:num w:numId="17">
    <w:abstractNumId w:val="14"/>
  </w:num>
  <w:num w:numId="18">
    <w:abstractNumId w:val="4"/>
  </w:num>
  <w:num w:numId="19">
    <w:abstractNumId w:val="24"/>
  </w:num>
  <w:num w:numId="20">
    <w:abstractNumId w:val="21"/>
  </w:num>
  <w:num w:numId="21">
    <w:abstractNumId w:val="12"/>
  </w:num>
  <w:num w:numId="22">
    <w:abstractNumId w:val="29"/>
  </w:num>
  <w:num w:numId="23">
    <w:abstractNumId w:val="32"/>
  </w:num>
  <w:num w:numId="24">
    <w:abstractNumId w:val="7"/>
  </w:num>
  <w:num w:numId="25">
    <w:abstractNumId w:val="5"/>
  </w:num>
  <w:num w:numId="26">
    <w:abstractNumId w:val="33"/>
  </w:num>
  <w:num w:numId="27">
    <w:abstractNumId w:val="30"/>
  </w:num>
  <w:num w:numId="28">
    <w:abstractNumId w:val="26"/>
  </w:num>
  <w:num w:numId="29">
    <w:abstractNumId w:val="35"/>
  </w:num>
  <w:num w:numId="30">
    <w:abstractNumId w:val="0"/>
  </w:num>
  <w:num w:numId="31">
    <w:abstractNumId w:val="3"/>
  </w:num>
  <w:num w:numId="32">
    <w:abstractNumId w:val="1"/>
  </w:num>
  <w:num w:numId="33">
    <w:abstractNumId w:val="23"/>
  </w:num>
  <w:num w:numId="34">
    <w:abstractNumId w:val="17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E3"/>
    <w:rsid w:val="000A63A9"/>
    <w:rsid w:val="00153A95"/>
    <w:rsid w:val="002A0B28"/>
    <w:rsid w:val="002D48E3"/>
    <w:rsid w:val="003E65D0"/>
    <w:rsid w:val="00463961"/>
    <w:rsid w:val="004F5067"/>
    <w:rsid w:val="00641A07"/>
    <w:rsid w:val="006C1445"/>
    <w:rsid w:val="00873D57"/>
    <w:rsid w:val="008F67EB"/>
    <w:rsid w:val="00AE32DE"/>
    <w:rsid w:val="00BD4557"/>
    <w:rsid w:val="00CE1366"/>
    <w:rsid w:val="00D3036F"/>
    <w:rsid w:val="00DD08F3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B207-BEBD-4D68-AF7E-91286E0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B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0B28"/>
    <w:pPr>
      <w:ind w:left="720"/>
      <w:contextualSpacing/>
    </w:pPr>
  </w:style>
  <w:style w:type="table" w:styleId="a5">
    <w:name w:val="Table Grid"/>
    <w:basedOn w:val="a1"/>
    <w:uiPriority w:val="39"/>
    <w:rsid w:val="002A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List Table 2 Accent 1"/>
    <w:basedOn w:val="a1"/>
    <w:uiPriority w:val="47"/>
    <w:rsid w:val="002A0B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10">
    <w:name w:val="Grid Table 2 Accent 1"/>
    <w:basedOn w:val="a1"/>
    <w:uiPriority w:val="47"/>
    <w:rsid w:val="002A0B2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2019-08-07T05:06:00Z</dcterms:created>
  <dcterms:modified xsi:type="dcterms:W3CDTF">2019-08-09T09:40:00Z</dcterms:modified>
</cp:coreProperties>
</file>