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CD" w:rsidRPr="001E4CD9" w:rsidRDefault="00B810CD" w:rsidP="00B810CD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МБДОУ № 12 «Брусничка» Усть-Илимска Иркутской области</w:t>
      </w:r>
    </w:p>
    <w:p w:rsidR="00B810CD" w:rsidRPr="001E4CD9" w:rsidRDefault="00B810CD" w:rsidP="00B810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Идивидуализация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тьюторское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сопровождение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детей с ОВЗ и детей-инвалидов</w:t>
      </w:r>
    </w:p>
    <w:p w:rsidR="00B810CD" w:rsidRPr="001E4CD9" w:rsidRDefault="00B810CD" w:rsidP="00B810C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</w:pP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>(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инновационная площадка Иркутского регионального отделения </w:t>
      </w: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>МОО «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Международной тьюторской ассоциации</w:t>
      </w: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 xml:space="preserve">» 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на основании сертификата от 21.04.2017г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.,</w:t>
      </w:r>
      <w:r w:rsidRPr="002B7105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br/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инновационн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ый проект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«Открытые сердца»)</w:t>
      </w:r>
    </w:p>
    <w:p w:rsidR="00B810CD" w:rsidRDefault="00B810CD" w:rsidP="00B810CD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2017 - 2018 уч. год</w:t>
      </w:r>
    </w:p>
    <w:p w:rsidR="00B506F7" w:rsidRDefault="00B506F7"/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события и форма проведения: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0C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10CD">
        <w:rPr>
          <w:rFonts w:ascii="Times New Roman" w:hAnsi="Times New Roman" w:cs="Times New Roman"/>
          <w:sz w:val="24"/>
          <w:szCs w:val="24"/>
        </w:rPr>
        <w:t xml:space="preserve">«Нормативно-правовая база организации деятельности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 организации»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</w:t>
      </w:r>
      <w:r w:rsidRPr="00B810CD">
        <w:rPr>
          <w:rFonts w:ascii="Times New Roman" w:hAnsi="Times New Roman" w:cs="Times New Roman"/>
          <w:sz w:val="24"/>
          <w:szCs w:val="24"/>
        </w:rPr>
        <w:t>: 27 ноября 2017 г.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Ответственные:</w:t>
      </w:r>
      <w:r w:rsidRPr="00B810CD">
        <w:rPr>
          <w:rFonts w:ascii="Times New Roman" w:hAnsi="Times New Roman" w:cs="Times New Roman"/>
          <w:sz w:val="24"/>
          <w:szCs w:val="24"/>
        </w:rPr>
        <w:t xml:space="preserve"> Николаичева М.С., старший воспитатель; Касьянова Ю.Н.,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>.</w:t>
      </w: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Уровень: </w:t>
      </w:r>
      <w:r w:rsidRPr="00B810CD">
        <w:rPr>
          <w:rFonts w:ascii="Times New Roman" w:hAnsi="Times New Roman" w:cs="Times New Roman"/>
          <w:sz w:val="24"/>
          <w:szCs w:val="24"/>
        </w:rPr>
        <w:t xml:space="preserve">всероссийский. 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Анонсирование события</w:t>
      </w:r>
      <w:r w:rsidRPr="00B810CD">
        <w:rPr>
          <w:rFonts w:ascii="Times New Roman" w:hAnsi="Times New Roman" w:cs="Times New Roman"/>
          <w:sz w:val="24"/>
          <w:szCs w:val="24"/>
        </w:rPr>
        <w:t>: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познакомятся с теоретическими основами и особенностями нормативно-правового оформления деятельности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 организации. Им пре</w:t>
      </w:r>
      <w:bookmarkStart w:id="0" w:name="_GoBack"/>
      <w:bookmarkEnd w:id="0"/>
      <w:r w:rsidRPr="00B810CD">
        <w:rPr>
          <w:rFonts w:ascii="Times New Roman" w:hAnsi="Times New Roman" w:cs="Times New Roman"/>
          <w:sz w:val="24"/>
          <w:szCs w:val="24"/>
        </w:rPr>
        <w:t xml:space="preserve">дставится возможность самостоятельно сконструировать примерную должностную инструкцию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. Педагогам будет оказана методическая поддержка в оформлении и разработке пакета рабочей документации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у участников сформируется представление о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компетенциях, целях и задачах его деятельности.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Обратная связь и домашнее задание для участников </w:t>
      </w:r>
      <w:proofErr w:type="spellStart"/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вебинара</w:t>
      </w:r>
      <w:proofErr w:type="spellEnd"/>
      <w:r w:rsidRPr="00B8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810CD" w:rsidRPr="00B810CD" w:rsidRDefault="00B810CD" w:rsidP="00B81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10CD">
        <w:rPr>
          <w:rFonts w:ascii="Times New Roman" w:hAnsi="Times New Roman" w:cs="Times New Roman"/>
          <w:sz w:val="24"/>
          <w:szCs w:val="24"/>
        </w:rPr>
        <w:t xml:space="preserve">Обратная связь будет осуществлена через заполнение дневника, индивидуальное дистанционное консультирование участников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по запросам. Педагогам будет предложено разработать и презентовать пакет рабочих документов </w:t>
      </w:r>
      <w:proofErr w:type="spellStart"/>
      <w:r w:rsidRPr="00B810C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810CD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B810CD" w:rsidRDefault="00B810CD" w:rsidP="00B810CD">
      <w:pPr>
        <w:jc w:val="both"/>
      </w:pPr>
    </w:p>
    <w:sectPr w:rsidR="00B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D"/>
    <w:rsid w:val="00886A40"/>
    <w:rsid w:val="00B506F7"/>
    <w:rsid w:val="00B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5BB5"/>
  <w15:chartTrackingRefBased/>
  <w15:docId w15:val="{546A1296-0614-4A3F-B248-BF300705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2017-10-26T03:06:00Z</cp:lastPrinted>
  <dcterms:created xsi:type="dcterms:W3CDTF">2017-10-26T03:02:00Z</dcterms:created>
  <dcterms:modified xsi:type="dcterms:W3CDTF">2017-10-26T03:33:00Z</dcterms:modified>
</cp:coreProperties>
</file>