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47D87" w14:textId="298A21EB" w:rsidR="00B4283A" w:rsidRDefault="00B4283A" w:rsidP="00B4283A">
      <w:pPr>
        <w:pStyle w:val="1"/>
      </w:pPr>
      <w:r>
        <w:t xml:space="preserve">ФГБНУ «ИНСТИТУТ </w:t>
      </w:r>
      <w:proofErr w:type="gramStart"/>
      <w:r>
        <w:t>СТРАТЕГИИ РАЗВИТИЯ ОБРАЗ</w:t>
      </w:r>
      <w:r>
        <w:t>О</w:t>
      </w:r>
      <w:r>
        <w:t>ВАНИЯ РО</w:t>
      </w:r>
      <w:r>
        <w:t>С</w:t>
      </w:r>
      <w:r>
        <w:t>СИЙСКОЙ АКАДЕМИИ ОБРАЗОВАНИЯ</w:t>
      </w:r>
      <w:proofErr w:type="gramEnd"/>
      <w:r>
        <w:t>»</w:t>
      </w:r>
    </w:p>
    <w:p w14:paraId="3343F1D0" w14:textId="3ACCCEB6" w:rsidR="00B4283A" w:rsidRPr="00B4283A" w:rsidRDefault="00B4283A" w:rsidP="00B4283A">
      <w:pPr>
        <w:jc w:val="center"/>
      </w:pPr>
      <w:r>
        <w:t>УЧЕНЫЙ СОВЕТ 26.12.16</w:t>
      </w:r>
      <w:bookmarkStart w:id="0" w:name="_GoBack"/>
      <w:bookmarkEnd w:id="0"/>
    </w:p>
    <w:p w14:paraId="2C8CCBDD" w14:textId="7425E08D" w:rsidR="00FD2A80" w:rsidRPr="00FD2A80" w:rsidRDefault="00FD2A80" w:rsidP="00B4283A">
      <w:pPr>
        <w:pStyle w:val="1"/>
      </w:pPr>
      <w:r w:rsidRPr="00FD2A80">
        <w:t>Дидактика инновационного образования: перспективы ра</w:t>
      </w:r>
      <w:r w:rsidRPr="00FD2A80">
        <w:t>з</w:t>
      </w:r>
      <w:r w:rsidRPr="00FD2A80">
        <w:t>вития.</w:t>
      </w:r>
    </w:p>
    <w:p w14:paraId="09CA6842" w14:textId="77777777" w:rsidR="00FD2A80" w:rsidRPr="00FD2A80" w:rsidRDefault="00FD2A80" w:rsidP="00B4283A">
      <w:pPr>
        <w:pStyle w:val="1"/>
      </w:pPr>
      <w:r w:rsidRPr="00FD2A80">
        <w:t>Доклад доктора педагогических наук, ведущего научного с</w:t>
      </w:r>
      <w:r w:rsidRPr="00FD2A80">
        <w:t>о</w:t>
      </w:r>
      <w:r w:rsidRPr="00FD2A80">
        <w:t>трудника лаборат</w:t>
      </w:r>
      <w:r w:rsidRPr="00FD2A80">
        <w:t>о</w:t>
      </w:r>
      <w:r w:rsidRPr="00FD2A80">
        <w:t>рии общих проблем дидактики, члена Совета директоров ОАО "Большая Российская Энциклопедия" (Комитет по стратегии), председателя правления Ассоциации русскоязы</w:t>
      </w:r>
      <w:r w:rsidRPr="00FD2A80">
        <w:t>ч</w:t>
      </w:r>
      <w:r w:rsidRPr="00FD2A80">
        <w:t xml:space="preserve">ных </w:t>
      </w:r>
      <w:proofErr w:type="spellStart"/>
      <w:r w:rsidRPr="00FD2A80">
        <w:t>коучей</w:t>
      </w:r>
      <w:proofErr w:type="spellEnd"/>
      <w:r w:rsidRPr="00FD2A80">
        <w:t>, сопредседателя Рабочей группы по разработке пр</w:t>
      </w:r>
      <w:r w:rsidRPr="00FD2A80">
        <w:t>о</w:t>
      </w:r>
      <w:r w:rsidRPr="00FD2A80">
        <w:t>фессионального стандарта «</w:t>
      </w:r>
      <w:proofErr w:type="spellStart"/>
      <w:r w:rsidRPr="00FD2A80">
        <w:t>Коуч</w:t>
      </w:r>
      <w:proofErr w:type="spellEnd"/>
      <w:r w:rsidRPr="00FD2A80">
        <w:t>» в РФ Кларина Михаила Влад</w:t>
      </w:r>
      <w:r w:rsidRPr="00FD2A80">
        <w:t>и</w:t>
      </w:r>
      <w:r w:rsidRPr="00FD2A80">
        <w:t>мировича.</w:t>
      </w:r>
    </w:p>
    <w:p w14:paraId="05FA5997" w14:textId="77777777" w:rsidR="00FD2A80" w:rsidRPr="00FD2A80" w:rsidRDefault="00FD2A80" w:rsidP="00FD2A80">
      <w:pPr>
        <w:pStyle w:val="Body-1"/>
        <w:spacing w:after="0" w:line="240" w:lineRule="auto"/>
        <w:ind w:firstLine="709"/>
        <w:rPr>
          <w:sz w:val="26"/>
          <w:szCs w:val="26"/>
        </w:rPr>
      </w:pPr>
    </w:p>
    <w:p w14:paraId="2088BC22" w14:textId="704B9E3D" w:rsidR="00A1448A" w:rsidRPr="00FD2A80" w:rsidRDefault="0014232C" w:rsidP="00FD2A80">
      <w:pPr>
        <w:pStyle w:val="Body-1"/>
        <w:spacing w:after="0" w:line="240" w:lineRule="auto"/>
        <w:ind w:firstLine="709"/>
        <w:rPr>
          <w:sz w:val="26"/>
          <w:szCs w:val="26"/>
        </w:rPr>
      </w:pPr>
      <w:r w:rsidRPr="00FD2A80">
        <w:rPr>
          <w:sz w:val="26"/>
          <w:szCs w:val="26"/>
        </w:rPr>
        <w:t xml:space="preserve">В нашей стране разработана целостная </w:t>
      </w:r>
      <w:proofErr w:type="spellStart"/>
      <w:r w:rsidRPr="00FD2A80">
        <w:rPr>
          <w:sz w:val="26"/>
          <w:szCs w:val="26"/>
        </w:rPr>
        <w:t>общедидактическая</w:t>
      </w:r>
      <w:proofErr w:type="spellEnd"/>
      <w:r w:rsidRPr="00FD2A80">
        <w:rPr>
          <w:sz w:val="26"/>
          <w:szCs w:val="26"/>
        </w:rPr>
        <w:t xml:space="preserve"> концепция</w:t>
      </w:r>
      <w:r w:rsidR="00855BBA" w:rsidRPr="00FD2A80">
        <w:rPr>
          <w:sz w:val="26"/>
          <w:szCs w:val="26"/>
        </w:rPr>
        <w:t xml:space="preserve"> содерж</w:t>
      </w:r>
      <w:r w:rsidR="00855BBA" w:rsidRPr="00FD2A80">
        <w:rPr>
          <w:sz w:val="26"/>
          <w:szCs w:val="26"/>
        </w:rPr>
        <w:t>а</w:t>
      </w:r>
      <w:r w:rsidR="00855BBA" w:rsidRPr="00FD2A80">
        <w:rPr>
          <w:sz w:val="26"/>
          <w:szCs w:val="26"/>
        </w:rPr>
        <w:t>ния общего среднего образования и процесса обучения</w:t>
      </w:r>
      <w:r w:rsidRPr="00FD2A80">
        <w:rPr>
          <w:sz w:val="26"/>
          <w:szCs w:val="26"/>
        </w:rPr>
        <w:t xml:space="preserve">. </w:t>
      </w:r>
      <w:r w:rsidR="008317B0" w:rsidRPr="00FD2A80">
        <w:rPr>
          <w:sz w:val="26"/>
          <w:szCs w:val="26"/>
        </w:rPr>
        <w:t xml:space="preserve">В этой разработке </w:t>
      </w:r>
      <w:r w:rsidR="002765D3" w:rsidRPr="00FD2A80">
        <w:rPr>
          <w:sz w:val="26"/>
          <w:szCs w:val="26"/>
        </w:rPr>
        <w:t>наш Инст</w:t>
      </w:r>
      <w:r w:rsidR="002765D3" w:rsidRPr="00FD2A80">
        <w:rPr>
          <w:sz w:val="26"/>
          <w:szCs w:val="26"/>
        </w:rPr>
        <w:t>и</w:t>
      </w:r>
      <w:r w:rsidR="002765D3" w:rsidRPr="00FD2A80">
        <w:rPr>
          <w:sz w:val="26"/>
          <w:szCs w:val="26"/>
        </w:rPr>
        <w:t xml:space="preserve">тут является научным лидером. </w:t>
      </w:r>
      <w:r w:rsidR="008317B0" w:rsidRPr="00FD2A80">
        <w:rPr>
          <w:sz w:val="26"/>
          <w:szCs w:val="26"/>
        </w:rPr>
        <w:t>Именно лидеру по силам задаться вопросом:</w:t>
      </w:r>
      <w:r w:rsidRPr="00FD2A80">
        <w:rPr>
          <w:sz w:val="26"/>
          <w:szCs w:val="26"/>
        </w:rPr>
        <w:t xml:space="preserve"> </w:t>
      </w:r>
      <w:r w:rsidR="008317B0" w:rsidRPr="00FD2A80">
        <w:rPr>
          <w:sz w:val="26"/>
          <w:szCs w:val="26"/>
        </w:rPr>
        <w:t>к</w:t>
      </w:r>
      <w:r w:rsidRPr="00FD2A80">
        <w:rPr>
          <w:sz w:val="26"/>
          <w:szCs w:val="26"/>
        </w:rPr>
        <w:t>акие в</w:t>
      </w:r>
      <w:r w:rsidR="00A1448A" w:rsidRPr="00FD2A80">
        <w:rPr>
          <w:sz w:val="26"/>
          <w:szCs w:val="26"/>
        </w:rPr>
        <w:t>ы</w:t>
      </w:r>
      <w:r w:rsidR="00A1448A" w:rsidRPr="00FD2A80">
        <w:rPr>
          <w:sz w:val="26"/>
          <w:szCs w:val="26"/>
        </w:rPr>
        <w:t xml:space="preserve">зовы </w:t>
      </w:r>
      <w:r w:rsidRPr="00FD2A80">
        <w:rPr>
          <w:sz w:val="26"/>
          <w:szCs w:val="26"/>
        </w:rPr>
        <w:t>задают перспективы развития дидактики как науки и её социально-практической востребованности?</w:t>
      </w:r>
      <w:r w:rsidR="008317B0" w:rsidRPr="00FD2A80">
        <w:rPr>
          <w:sz w:val="26"/>
          <w:szCs w:val="26"/>
        </w:rPr>
        <w:t xml:space="preserve"> Каковы перспективы влияния дидактического знания на совреме</w:t>
      </w:r>
      <w:r w:rsidR="008317B0" w:rsidRPr="00FD2A80">
        <w:rPr>
          <w:sz w:val="26"/>
          <w:szCs w:val="26"/>
        </w:rPr>
        <w:t>н</w:t>
      </w:r>
      <w:r w:rsidR="008317B0" w:rsidRPr="00FD2A80">
        <w:rPr>
          <w:sz w:val="26"/>
          <w:szCs w:val="26"/>
        </w:rPr>
        <w:t>ную образовательную практику</w:t>
      </w:r>
      <w:r w:rsidR="005949E8" w:rsidRPr="00FD2A80">
        <w:rPr>
          <w:sz w:val="26"/>
          <w:szCs w:val="26"/>
        </w:rPr>
        <w:t>, его вклад в формирование научно-педагогической п</w:t>
      </w:r>
      <w:r w:rsidR="005949E8" w:rsidRPr="00FD2A80">
        <w:rPr>
          <w:sz w:val="26"/>
          <w:szCs w:val="26"/>
        </w:rPr>
        <w:t>о</w:t>
      </w:r>
      <w:r w:rsidR="005949E8" w:rsidRPr="00FD2A80">
        <w:rPr>
          <w:sz w:val="26"/>
          <w:szCs w:val="26"/>
        </w:rPr>
        <w:t>вестки</w:t>
      </w:r>
      <w:r w:rsidR="00A852E0" w:rsidRPr="00FD2A80">
        <w:rPr>
          <w:sz w:val="26"/>
          <w:szCs w:val="26"/>
        </w:rPr>
        <w:t>, включая её словарь</w:t>
      </w:r>
      <w:r w:rsidR="0040592D" w:rsidRPr="00FD2A80">
        <w:rPr>
          <w:sz w:val="26"/>
          <w:szCs w:val="26"/>
        </w:rPr>
        <w:t>, практику подготовки и повышения квалификации педаг</w:t>
      </w:r>
      <w:r w:rsidR="0040592D" w:rsidRPr="00FD2A80">
        <w:rPr>
          <w:sz w:val="26"/>
          <w:szCs w:val="26"/>
        </w:rPr>
        <w:t>о</w:t>
      </w:r>
      <w:r w:rsidR="0040592D" w:rsidRPr="00FD2A80">
        <w:rPr>
          <w:sz w:val="26"/>
          <w:szCs w:val="26"/>
        </w:rPr>
        <w:t>гов, дидактическую поддержку более широк</w:t>
      </w:r>
      <w:r w:rsidR="00A653E1" w:rsidRPr="00FD2A80">
        <w:rPr>
          <w:sz w:val="26"/>
          <w:szCs w:val="26"/>
        </w:rPr>
        <w:t>их</w:t>
      </w:r>
      <w:r w:rsidR="0040592D" w:rsidRPr="00FD2A80">
        <w:rPr>
          <w:sz w:val="26"/>
          <w:szCs w:val="26"/>
        </w:rPr>
        <w:t xml:space="preserve"> </w:t>
      </w:r>
      <w:r w:rsidR="00A653E1" w:rsidRPr="00FD2A80">
        <w:rPr>
          <w:sz w:val="26"/>
          <w:szCs w:val="26"/>
        </w:rPr>
        <w:t>категорий специалистов</w:t>
      </w:r>
      <w:r w:rsidR="008317B0" w:rsidRPr="00FD2A80">
        <w:rPr>
          <w:sz w:val="26"/>
          <w:szCs w:val="26"/>
        </w:rPr>
        <w:t>?</w:t>
      </w:r>
    </w:p>
    <w:p w14:paraId="31842DEE" w14:textId="015AF214" w:rsidR="003C7C9B" w:rsidRPr="00FD2A80" w:rsidRDefault="00855BBA" w:rsidP="00FD2A80">
      <w:pPr>
        <w:pStyle w:val="Body-1"/>
        <w:spacing w:after="0" w:line="240" w:lineRule="auto"/>
        <w:ind w:firstLine="709"/>
        <w:rPr>
          <w:sz w:val="26"/>
          <w:szCs w:val="26"/>
        </w:rPr>
      </w:pPr>
      <w:r w:rsidRPr="00FD2A80">
        <w:rPr>
          <w:sz w:val="26"/>
          <w:szCs w:val="26"/>
        </w:rPr>
        <w:t xml:space="preserve">Сообщение построено преимущественно (но не исключительно) на </w:t>
      </w:r>
      <w:r w:rsidR="00714C56" w:rsidRPr="00FD2A80">
        <w:rPr>
          <w:sz w:val="26"/>
          <w:szCs w:val="26"/>
        </w:rPr>
        <w:t>дидактич</w:t>
      </w:r>
      <w:r w:rsidR="00714C56" w:rsidRPr="00FD2A80">
        <w:rPr>
          <w:sz w:val="26"/>
          <w:szCs w:val="26"/>
        </w:rPr>
        <w:t>е</w:t>
      </w:r>
      <w:r w:rsidR="00714C56" w:rsidRPr="00FD2A80">
        <w:rPr>
          <w:sz w:val="26"/>
          <w:szCs w:val="26"/>
        </w:rPr>
        <w:t>ск</w:t>
      </w:r>
      <w:r w:rsidR="006C4BE9" w:rsidRPr="00FD2A80">
        <w:rPr>
          <w:sz w:val="26"/>
          <w:szCs w:val="26"/>
        </w:rPr>
        <w:t>о</w:t>
      </w:r>
      <w:r w:rsidRPr="00FD2A80">
        <w:rPr>
          <w:sz w:val="26"/>
          <w:szCs w:val="26"/>
        </w:rPr>
        <w:t>м</w:t>
      </w:r>
      <w:r w:rsidR="00714C56" w:rsidRPr="00FD2A80">
        <w:rPr>
          <w:sz w:val="26"/>
          <w:szCs w:val="26"/>
        </w:rPr>
        <w:t xml:space="preserve"> анализ</w:t>
      </w:r>
      <w:r w:rsidRPr="00FD2A80">
        <w:rPr>
          <w:sz w:val="26"/>
          <w:szCs w:val="26"/>
        </w:rPr>
        <w:t>е</w:t>
      </w:r>
      <w:r w:rsidR="00714C56" w:rsidRPr="00FD2A80">
        <w:rPr>
          <w:sz w:val="26"/>
          <w:szCs w:val="26"/>
        </w:rPr>
        <w:t xml:space="preserve"> инновационной практики в образовании взрослых, включая дополн</w:t>
      </w:r>
      <w:r w:rsidR="00714C56" w:rsidRPr="00FD2A80">
        <w:rPr>
          <w:sz w:val="26"/>
          <w:szCs w:val="26"/>
        </w:rPr>
        <w:t>и</w:t>
      </w:r>
      <w:r w:rsidR="00714C56" w:rsidRPr="00FD2A80">
        <w:rPr>
          <w:sz w:val="26"/>
          <w:szCs w:val="26"/>
        </w:rPr>
        <w:t>тельное профессиональное, корпоративное образование</w:t>
      </w:r>
      <w:r w:rsidR="00D13ECE" w:rsidRPr="00FD2A80">
        <w:rPr>
          <w:sz w:val="26"/>
          <w:szCs w:val="26"/>
        </w:rPr>
        <w:t>, в том числе образование в широком понимании – как специально выстроенное, целенаправленное освоение нов</w:t>
      </w:r>
      <w:r w:rsidR="00D13ECE" w:rsidRPr="00FD2A80">
        <w:rPr>
          <w:sz w:val="26"/>
          <w:szCs w:val="26"/>
        </w:rPr>
        <w:t>о</w:t>
      </w:r>
      <w:r w:rsidR="00D13ECE" w:rsidRPr="00FD2A80">
        <w:rPr>
          <w:sz w:val="26"/>
          <w:szCs w:val="26"/>
        </w:rPr>
        <w:t>го опыта</w:t>
      </w:r>
      <w:r w:rsidR="004074A7" w:rsidRPr="00FD2A80">
        <w:rPr>
          <w:sz w:val="26"/>
          <w:szCs w:val="26"/>
        </w:rPr>
        <w:t xml:space="preserve"> индивидуальны</w:t>
      </w:r>
      <w:r w:rsidR="006C4BE9" w:rsidRPr="00FD2A80">
        <w:rPr>
          <w:sz w:val="26"/>
          <w:szCs w:val="26"/>
        </w:rPr>
        <w:t>ми</w:t>
      </w:r>
      <w:r w:rsidR="004074A7" w:rsidRPr="00FD2A80">
        <w:rPr>
          <w:sz w:val="26"/>
          <w:szCs w:val="26"/>
        </w:rPr>
        <w:t xml:space="preserve"> и коллективны</w:t>
      </w:r>
      <w:r w:rsidR="006C4BE9" w:rsidRPr="00FD2A80">
        <w:rPr>
          <w:sz w:val="26"/>
          <w:szCs w:val="26"/>
        </w:rPr>
        <w:t>ми</w:t>
      </w:r>
      <w:r w:rsidR="004074A7" w:rsidRPr="00FD2A80">
        <w:rPr>
          <w:sz w:val="26"/>
          <w:szCs w:val="26"/>
        </w:rPr>
        <w:t xml:space="preserve"> субъект</w:t>
      </w:r>
      <w:r w:rsidR="006C4BE9" w:rsidRPr="00FD2A80">
        <w:rPr>
          <w:sz w:val="26"/>
          <w:szCs w:val="26"/>
        </w:rPr>
        <w:t>ами</w:t>
      </w:r>
      <w:r w:rsidR="00714C56" w:rsidRPr="00FD2A80">
        <w:rPr>
          <w:sz w:val="26"/>
          <w:szCs w:val="26"/>
        </w:rPr>
        <w:t>.</w:t>
      </w:r>
      <w:r w:rsidR="00250155" w:rsidRPr="00FD2A80">
        <w:rPr>
          <w:sz w:val="26"/>
          <w:szCs w:val="26"/>
        </w:rPr>
        <w:t xml:space="preserve"> </w:t>
      </w:r>
    </w:p>
    <w:p w14:paraId="53033F9B" w14:textId="75B98D90" w:rsidR="002765D3" w:rsidRPr="00FD2A80" w:rsidRDefault="00A1448A" w:rsidP="00FD2A80">
      <w:pPr>
        <w:pStyle w:val="Body-1"/>
        <w:spacing w:after="0" w:line="240" w:lineRule="auto"/>
        <w:ind w:firstLine="709"/>
        <w:rPr>
          <w:sz w:val="26"/>
          <w:szCs w:val="26"/>
        </w:rPr>
      </w:pPr>
      <w:proofErr w:type="spellStart"/>
      <w:r w:rsidRPr="00FD2A80">
        <w:rPr>
          <w:b/>
          <w:i/>
          <w:sz w:val="26"/>
          <w:szCs w:val="26"/>
        </w:rPr>
        <w:t>Проблематизация</w:t>
      </w:r>
      <w:proofErr w:type="spellEnd"/>
      <w:r w:rsidRPr="00FD2A80">
        <w:rPr>
          <w:b/>
          <w:i/>
          <w:sz w:val="26"/>
          <w:szCs w:val="26"/>
        </w:rPr>
        <w:t xml:space="preserve"> дидактики</w:t>
      </w:r>
      <w:r w:rsidRPr="00FD2A80">
        <w:rPr>
          <w:sz w:val="26"/>
          <w:szCs w:val="26"/>
        </w:rPr>
        <w:t xml:space="preserve">. </w:t>
      </w:r>
      <w:r w:rsidR="002765D3" w:rsidRPr="00FD2A80">
        <w:rPr>
          <w:sz w:val="26"/>
          <w:szCs w:val="26"/>
        </w:rPr>
        <w:t>Вызовы и одновременно возможности развития дидактики связаны с такими тенденциями как: многоукладность образования в целом, расширение и многообразие дополнительного образования</w:t>
      </w:r>
      <w:r w:rsidR="0076692E" w:rsidRPr="00FD2A80">
        <w:rPr>
          <w:sz w:val="26"/>
          <w:szCs w:val="26"/>
        </w:rPr>
        <w:t xml:space="preserve">, </w:t>
      </w:r>
      <w:proofErr w:type="spellStart"/>
      <w:r w:rsidR="0076692E" w:rsidRPr="00FD2A80">
        <w:rPr>
          <w:sz w:val="26"/>
          <w:szCs w:val="26"/>
        </w:rPr>
        <w:t>инновационность</w:t>
      </w:r>
      <w:proofErr w:type="spellEnd"/>
      <w:r w:rsidR="0076692E" w:rsidRPr="00FD2A80">
        <w:rPr>
          <w:sz w:val="26"/>
          <w:szCs w:val="26"/>
        </w:rPr>
        <w:t xml:space="preserve"> как ож</w:t>
      </w:r>
      <w:r w:rsidR="0076692E" w:rsidRPr="00FD2A80">
        <w:rPr>
          <w:sz w:val="26"/>
          <w:szCs w:val="26"/>
        </w:rPr>
        <w:t>и</w:t>
      </w:r>
      <w:r w:rsidR="0076692E" w:rsidRPr="00FD2A80">
        <w:rPr>
          <w:sz w:val="26"/>
          <w:szCs w:val="26"/>
        </w:rPr>
        <w:t>дание и/или требование по отношению ко многим образовательным решениям</w:t>
      </w:r>
      <w:r w:rsidR="002765D3" w:rsidRPr="00FD2A80">
        <w:rPr>
          <w:sz w:val="26"/>
          <w:szCs w:val="26"/>
        </w:rPr>
        <w:t xml:space="preserve">. </w:t>
      </w:r>
    </w:p>
    <w:p w14:paraId="395B8009" w14:textId="1CF06CCE" w:rsidR="00B055F1" w:rsidRPr="00FD2A80" w:rsidRDefault="00B055F1" w:rsidP="00FD2A80">
      <w:pPr>
        <w:pStyle w:val="Body-1"/>
        <w:spacing w:after="0" w:line="240" w:lineRule="auto"/>
        <w:ind w:firstLine="709"/>
        <w:rPr>
          <w:sz w:val="26"/>
          <w:szCs w:val="26"/>
        </w:rPr>
      </w:pPr>
      <w:r w:rsidRPr="00FD2A80">
        <w:rPr>
          <w:sz w:val="26"/>
          <w:szCs w:val="26"/>
        </w:rPr>
        <w:t xml:space="preserve">В мета-исследовании непрерывного образования взрослых </w:t>
      </w:r>
      <w:r w:rsidR="001275F8" w:rsidRPr="00FD2A80">
        <w:rPr>
          <w:sz w:val="26"/>
          <w:szCs w:val="26"/>
        </w:rPr>
        <w:t>мы</w:t>
      </w:r>
      <w:r w:rsidRPr="00FD2A80">
        <w:rPr>
          <w:sz w:val="26"/>
          <w:szCs w:val="26"/>
        </w:rPr>
        <w:t xml:space="preserve"> выделил</w:t>
      </w:r>
      <w:r w:rsidR="001275F8" w:rsidRPr="00FD2A80">
        <w:rPr>
          <w:sz w:val="26"/>
          <w:szCs w:val="26"/>
        </w:rPr>
        <w:t>и</w:t>
      </w:r>
      <w:r w:rsidRPr="00FD2A80">
        <w:rPr>
          <w:sz w:val="26"/>
          <w:szCs w:val="26"/>
        </w:rPr>
        <w:t xml:space="preserve"> </w:t>
      </w:r>
      <w:r w:rsidR="0076692E" w:rsidRPr="00FD2A80">
        <w:rPr>
          <w:sz w:val="26"/>
          <w:szCs w:val="26"/>
        </w:rPr>
        <w:t>ряд</w:t>
      </w:r>
      <w:r w:rsidRPr="00FD2A80">
        <w:rPr>
          <w:sz w:val="26"/>
          <w:szCs w:val="26"/>
        </w:rPr>
        <w:t xml:space="preserve"> </w:t>
      </w:r>
      <w:r w:rsidR="00E036D3" w:rsidRPr="00FD2A80">
        <w:rPr>
          <w:sz w:val="26"/>
          <w:szCs w:val="26"/>
        </w:rPr>
        <w:t>в</w:t>
      </w:r>
      <w:r w:rsidR="00E036D3" w:rsidRPr="00FD2A80">
        <w:rPr>
          <w:sz w:val="26"/>
          <w:szCs w:val="26"/>
        </w:rPr>
        <w:t>ы</w:t>
      </w:r>
      <w:r w:rsidR="00E036D3" w:rsidRPr="00FD2A80">
        <w:rPr>
          <w:sz w:val="26"/>
          <w:szCs w:val="26"/>
        </w:rPr>
        <w:t>зовов</w:t>
      </w:r>
      <w:r w:rsidRPr="00FD2A80">
        <w:rPr>
          <w:sz w:val="26"/>
          <w:szCs w:val="26"/>
        </w:rPr>
        <w:t xml:space="preserve"> инновационных </w:t>
      </w:r>
      <w:r w:rsidR="0076692E" w:rsidRPr="00FD2A80">
        <w:rPr>
          <w:sz w:val="26"/>
          <w:szCs w:val="26"/>
        </w:rPr>
        <w:t xml:space="preserve">образовательных </w:t>
      </w:r>
      <w:r w:rsidRPr="00FD2A80">
        <w:rPr>
          <w:sz w:val="26"/>
          <w:szCs w:val="26"/>
        </w:rPr>
        <w:t>практик</w:t>
      </w:r>
      <w:r w:rsidR="0076692E" w:rsidRPr="00FD2A80">
        <w:rPr>
          <w:sz w:val="26"/>
          <w:szCs w:val="26"/>
        </w:rPr>
        <w:t>,</w:t>
      </w:r>
      <w:r w:rsidRPr="00FD2A80">
        <w:rPr>
          <w:sz w:val="26"/>
          <w:szCs w:val="26"/>
        </w:rPr>
        <w:t xml:space="preserve"> </w:t>
      </w:r>
      <w:r w:rsidR="0076692E" w:rsidRPr="00FD2A80">
        <w:rPr>
          <w:sz w:val="26"/>
          <w:szCs w:val="26"/>
        </w:rPr>
        <w:t>на которые</w:t>
      </w:r>
      <w:r w:rsidR="00A1448A" w:rsidRPr="00FD2A80">
        <w:rPr>
          <w:sz w:val="26"/>
          <w:szCs w:val="26"/>
        </w:rPr>
        <w:t xml:space="preserve"> дидактике ещё предстоит откликнуться </w:t>
      </w:r>
      <w:r w:rsidR="0076692E" w:rsidRPr="00FD2A80">
        <w:rPr>
          <w:sz w:val="26"/>
          <w:szCs w:val="26"/>
        </w:rPr>
        <w:t>в</w:t>
      </w:r>
      <w:r w:rsidR="00A1448A" w:rsidRPr="00FD2A80">
        <w:rPr>
          <w:sz w:val="26"/>
          <w:szCs w:val="26"/>
        </w:rPr>
        <w:t xml:space="preserve"> </w:t>
      </w:r>
      <w:r w:rsidR="00A1448A" w:rsidRPr="00FD2A80">
        <w:rPr>
          <w:sz w:val="26"/>
          <w:szCs w:val="26"/>
          <w:lang w:val="en-US"/>
        </w:rPr>
        <w:t>XXI</w:t>
      </w:r>
      <w:r w:rsidR="0076692E" w:rsidRPr="00FD2A80">
        <w:rPr>
          <w:sz w:val="26"/>
          <w:szCs w:val="26"/>
        </w:rPr>
        <w:t xml:space="preserve"> веке</w:t>
      </w:r>
      <w:r w:rsidR="00A1448A" w:rsidRPr="00FD2A80">
        <w:rPr>
          <w:sz w:val="26"/>
          <w:szCs w:val="26"/>
        </w:rPr>
        <w:t>.</w:t>
      </w:r>
    </w:p>
    <w:p w14:paraId="2A81D699" w14:textId="02916F03" w:rsidR="007F08A4" w:rsidRPr="00FD2A80" w:rsidRDefault="007F08A4" w:rsidP="00FD2A80">
      <w:pPr>
        <w:pStyle w:val="Body-1"/>
        <w:spacing w:after="0" w:line="240" w:lineRule="auto"/>
        <w:ind w:firstLine="709"/>
        <w:rPr>
          <w:sz w:val="26"/>
          <w:szCs w:val="26"/>
        </w:rPr>
      </w:pPr>
      <w:r w:rsidRPr="00FD2A80">
        <w:rPr>
          <w:b/>
          <w:i/>
          <w:sz w:val="26"/>
          <w:szCs w:val="26"/>
        </w:rPr>
        <w:t xml:space="preserve">Вызов </w:t>
      </w:r>
      <w:proofErr w:type="spellStart"/>
      <w:r w:rsidRPr="00FD2A80">
        <w:rPr>
          <w:b/>
          <w:i/>
          <w:sz w:val="26"/>
          <w:szCs w:val="26"/>
        </w:rPr>
        <w:t>субъектности</w:t>
      </w:r>
      <w:proofErr w:type="spellEnd"/>
      <w:r w:rsidRPr="00FD2A80">
        <w:rPr>
          <w:sz w:val="26"/>
          <w:szCs w:val="26"/>
        </w:rPr>
        <w:t xml:space="preserve">. Формальное </w:t>
      </w:r>
      <w:proofErr w:type="spellStart"/>
      <w:r w:rsidRPr="00FD2A80">
        <w:rPr>
          <w:sz w:val="26"/>
          <w:szCs w:val="26"/>
        </w:rPr>
        <w:t>институциализированное</w:t>
      </w:r>
      <w:proofErr w:type="spellEnd"/>
      <w:r w:rsidRPr="00FD2A80">
        <w:rPr>
          <w:sz w:val="26"/>
          <w:szCs w:val="26"/>
        </w:rPr>
        <w:t xml:space="preserve"> образование всё больше сейчас помещено в насыщенную, активную (нередко агрессивную) информ</w:t>
      </w:r>
      <w:r w:rsidRPr="00FD2A80">
        <w:rPr>
          <w:sz w:val="26"/>
          <w:szCs w:val="26"/>
        </w:rPr>
        <w:t>а</w:t>
      </w:r>
      <w:r w:rsidRPr="00FD2A80">
        <w:rPr>
          <w:sz w:val="26"/>
          <w:szCs w:val="26"/>
        </w:rPr>
        <w:t>ционную и образовательную среду, в которой действует много субъекто</w:t>
      </w:r>
      <w:proofErr w:type="gramStart"/>
      <w:r w:rsidRPr="00FD2A80">
        <w:rPr>
          <w:sz w:val="26"/>
          <w:szCs w:val="26"/>
        </w:rPr>
        <w:t>в-</w:t>
      </w:r>
      <w:proofErr w:type="gramEnd"/>
      <w:r w:rsidRPr="00FD2A80">
        <w:rPr>
          <w:sz w:val="26"/>
          <w:szCs w:val="26"/>
        </w:rPr>
        <w:t>«</w:t>
      </w:r>
      <w:proofErr w:type="spellStart"/>
      <w:r w:rsidRPr="00FD2A80">
        <w:rPr>
          <w:sz w:val="26"/>
          <w:szCs w:val="26"/>
        </w:rPr>
        <w:t>акторов</w:t>
      </w:r>
      <w:proofErr w:type="spellEnd"/>
      <w:r w:rsidRPr="00FD2A80">
        <w:rPr>
          <w:sz w:val="26"/>
          <w:szCs w:val="26"/>
        </w:rPr>
        <w:t>». Баланс между интересами основных субъектов образовательного процесса всегда представлял собой вызов для практики образования. В современных условиях мног</w:t>
      </w:r>
      <w:r w:rsidRPr="00FD2A80">
        <w:rPr>
          <w:sz w:val="26"/>
          <w:szCs w:val="26"/>
        </w:rPr>
        <w:t>о</w:t>
      </w:r>
      <w:r w:rsidRPr="00FD2A80">
        <w:rPr>
          <w:sz w:val="26"/>
          <w:szCs w:val="26"/>
        </w:rPr>
        <w:t>укладности образования у субъектов расширяются возможности выбора альтернатив.</w:t>
      </w:r>
      <w:r w:rsidR="00F6158F" w:rsidRPr="00FD2A80">
        <w:rPr>
          <w:sz w:val="26"/>
          <w:szCs w:val="26"/>
        </w:rPr>
        <w:t xml:space="preserve"> Инициаторы и «поставщики</w:t>
      </w:r>
      <w:proofErr w:type="gramStart"/>
      <w:r w:rsidR="00F6158F" w:rsidRPr="00FD2A80">
        <w:rPr>
          <w:sz w:val="26"/>
          <w:szCs w:val="26"/>
        </w:rPr>
        <w:t>»-</w:t>
      </w:r>
      <w:proofErr w:type="gramEnd"/>
      <w:r w:rsidR="00F6158F" w:rsidRPr="00FD2A80">
        <w:rPr>
          <w:sz w:val="26"/>
          <w:szCs w:val="26"/>
        </w:rPr>
        <w:t>проектировщики образовательных решений и программ</w:t>
      </w:r>
      <w:r w:rsidRPr="00FD2A80">
        <w:rPr>
          <w:sz w:val="26"/>
          <w:szCs w:val="26"/>
        </w:rPr>
        <w:t xml:space="preserve"> </w:t>
      </w:r>
      <w:r w:rsidR="00F6158F" w:rsidRPr="00FD2A80">
        <w:rPr>
          <w:sz w:val="26"/>
          <w:szCs w:val="26"/>
        </w:rPr>
        <w:t xml:space="preserve">нуждаются в концептуальной поддержке, которая учитывает фактор </w:t>
      </w:r>
      <w:proofErr w:type="spellStart"/>
      <w:r w:rsidR="00F6158F" w:rsidRPr="00FD2A80">
        <w:rPr>
          <w:sz w:val="26"/>
          <w:szCs w:val="26"/>
        </w:rPr>
        <w:t>субъектности</w:t>
      </w:r>
      <w:proofErr w:type="spellEnd"/>
      <w:r w:rsidR="00F6158F" w:rsidRPr="00FD2A80">
        <w:rPr>
          <w:sz w:val="26"/>
          <w:szCs w:val="26"/>
        </w:rPr>
        <w:t xml:space="preserve">. </w:t>
      </w:r>
      <w:r w:rsidRPr="00FD2A80">
        <w:rPr>
          <w:sz w:val="26"/>
          <w:szCs w:val="26"/>
        </w:rPr>
        <w:t>Этот вызов транслируется и на дидактику.</w:t>
      </w:r>
    </w:p>
    <w:p w14:paraId="064BA1FD" w14:textId="77777777" w:rsidR="00F30731" w:rsidRPr="00FD2A80" w:rsidRDefault="00F30731" w:rsidP="00FD2A80">
      <w:pPr>
        <w:pStyle w:val="Body-1"/>
        <w:spacing w:after="0" w:line="240" w:lineRule="auto"/>
        <w:ind w:firstLine="709"/>
        <w:rPr>
          <w:sz w:val="26"/>
          <w:szCs w:val="26"/>
        </w:rPr>
      </w:pPr>
      <w:r w:rsidRPr="00FD2A80">
        <w:rPr>
          <w:b/>
          <w:i/>
          <w:sz w:val="26"/>
          <w:szCs w:val="26"/>
        </w:rPr>
        <w:t>Коллективный субъект учения</w:t>
      </w:r>
      <w:r w:rsidRPr="00FD2A80">
        <w:rPr>
          <w:sz w:val="26"/>
          <w:szCs w:val="26"/>
        </w:rPr>
        <w:t xml:space="preserve">. Помимо пересмотра взгляда на обучение как индивидуальный процесс современные образовательные практики требуют особого внимания к фигуре </w:t>
      </w:r>
      <w:r w:rsidRPr="00FD2A80">
        <w:rPr>
          <w:i/>
          <w:sz w:val="26"/>
          <w:szCs w:val="26"/>
        </w:rPr>
        <w:t>коллективного субъекта учения</w:t>
      </w:r>
      <w:r w:rsidRPr="00FD2A80">
        <w:rPr>
          <w:sz w:val="26"/>
          <w:szCs w:val="26"/>
        </w:rPr>
        <w:t xml:space="preserve">. </w:t>
      </w:r>
    </w:p>
    <w:p w14:paraId="1E92093B" w14:textId="2DE6A2A5" w:rsidR="00F30731" w:rsidRPr="00FD2A80" w:rsidRDefault="00F30731" w:rsidP="00FD2A80">
      <w:pPr>
        <w:pStyle w:val="Body-1"/>
        <w:spacing w:after="0" w:line="240" w:lineRule="auto"/>
        <w:ind w:firstLine="709"/>
        <w:rPr>
          <w:sz w:val="26"/>
          <w:szCs w:val="26"/>
        </w:rPr>
      </w:pPr>
      <w:r w:rsidRPr="00FD2A80">
        <w:rPr>
          <w:sz w:val="26"/>
          <w:szCs w:val="26"/>
        </w:rPr>
        <w:lastRenderedPageBreak/>
        <w:t>Категории коллективных субъектов в современной образовательной практике взрослых: рабочие /проектные команды, управленческие команды, коллективы в пр</w:t>
      </w:r>
      <w:r w:rsidRPr="00FD2A80">
        <w:rPr>
          <w:sz w:val="26"/>
          <w:szCs w:val="26"/>
        </w:rPr>
        <w:t>о</w:t>
      </w:r>
      <w:r w:rsidRPr="00FD2A80">
        <w:rPr>
          <w:sz w:val="26"/>
          <w:szCs w:val="26"/>
        </w:rPr>
        <w:t>цессе организационных изменений, обучающаяся организация, «обучающие сети» в организациях, профессиональные сообщества, в том числе образовательные сообщ</w:t>
      </w:r>
      <w:r w:rsidRPr="00FD2A80">
        <w:rPr>
          <w:sz w:val="26"/>
          <w:szCs w:val="26"/>
        </w:rPr>
        <w:t>е</w:t>
      </w:r>
      <w:r w:rsidRPr="00FD2A80">
        <w:rPr>
          <w:sz w:val="26"/>
          <w:szCs w:val="26"/>
        </w:rPr>
        <w:t>ства (администрация и педагоги образовательных организаций, сообщества педагогов, учащихся школ и их родителей, преподавателей систем повышения квалификации, р</w:t>
      </w:r>
      <w:r w:rsidRPr="00FD2A80">
        <w:rPr>
          <w:sz w:val="26"/>
          <w:szCs w:val="26"/>
        </w:rPr>
        <w:t>а</w:t>
      </w:r>
      <w:r w:rsidRPr="00FD2A80">
        <w:rPr>
          <w:sz w:val="26"/>
          <w:szCs w:val="26"/>
        </w:rPr>
        <w:t>ботников органов управления образованием и школьных учителей) и др. Коллекти</w:t>
      </w:r>
      <w:r w:rsidRPr="00FD2A80">
        <w:rPr>
          <w:sz w:val="26"/>
          <w:szCs w:val="26"/>
        </w:rPr>
        <w:t>в</w:t>
      </w:r>
      <w:r w:rsidRPr="00FD2A80">
        <w:rPr>
          <w:sz w:val="26"/>
          <w:szCs w:val="26"/>
        </w:rPr>
        <w:t>ным субъектом становится и «обучающаяся организация», т. е. организация, которая целенаправленно создаёт, приобретает, передаёт и сохраняет знания и опыт. Особый вариант коллективного субъекта – «сообщества практики».</w:t>
      </w:r>
    </w:p>
    <w:p w14:paraId="6378D740" w14:textId="77777777" w:rsidR="00F30731" w:rsidRPr="00FD2A80" w:rsidRDefault="00F30731" w:rsidP="00FD2A80">
      <w:pPr>
        <w:pStyle w:val="Body-1"/>
        <w:spacing w:after="0" w:line="240" w:lineRule="auto"/>
        <w:ind w:firstLine="709"/>
        <w:rPr>
          <w:sz w:val="26"/>
          <w:szCs w:val="26"/>
        </w:rPr>
      </w:pPr>
      <w:r w:rsidRPr="00FD2A80">
        <w:rPr>
          <w:sz w:val="26"/>
          <w:szCs w:val="26"/>
        </w:rPr>
        <w:t>Социальное значение «сообществ практики» трудно переоценить, − с работой инициативных самоуправляющихся групп, гибких «творческих команд» связан творч</w:t>
      </w:r>
      <w:r w:rsidRPr="00FD2A80">
        <w:rPr>
          <w:sz w:val="26"/>
          <w:szCs w:val="26"/>
        </w:rPr>
        <w:t>е</w:t>
      </w:r>
      <w:r w:rsidRPr="00FD2A80">
        <w:rPr>
          <w:sz w:val="26"/>
          <w:szCs w:val="26"/>
        </w:rPr>
        <w:t>ский потенциал развития производства, управления, науки, основных звеньев совр</w:t>
      </w:r>
      <w:r w:rsidRPr="00FD2A80">
        <w:rPr>
          <w:sz w:val="26"/>
          <w:szCs w:val="26"/>
        </w:rPr>
        <w:t>е</w:t>
      </w:r>
      <w:r w:rsidRPr="00FD2A80">
        <w:rPr>
          <w:sz w:val="26"/>
          <w:szCs w:val="26"/>
        </w:rPr>
        <w:t xml:space="preserve">менного общества. Вызов для дидактики: построить теорию, создать инструментарий проектирования образовательного процесса для коллективных субъектов. </w:t>
      </w:r>
    </w:p>
    <w:p w14:paraId="0A075ED1" w14:textId="5CC7F07B" w:rsidR="00A1448A" w:rsidRPr="00FD2A80" w:rsidRDefault="00A1448A" w:rsidP="00FD2A80">
      <w:pPr>
        <w:pStyle w:val="Body-1"/>
        <w:spacing w:after="0" w:line="240" w:lineRule="auto"/>
        <w:ind w:firstLine="709"/>
        <w:rPr>
          <w:sz w:val="26"/>
          <w:szCs w:val="26"/>
        </w:rPr>
      </w:pPr>
      <w:r w:rsidRPr="00FD2A80">
        <w:rPr>
          <w:b/>
          <w:i/>
          <w:sz w:val="26"/>
          <w:szCs w:val="26"/>
        </w:rPr>
        <w:t xml:space="preserve">Вызов </w:t>
      </w:r>
      <w:proofErr w:type="spellStart"/>
      <w:r w:rsidRPr="00FD2A80">
        <w:rPr>
          <w:b/>
          <w:i/>
          <w:sz w:val="26"/>
          <w:szCs w:val="26"/>
        </w:rPr>
        <w:t>необучающего</w:t>
      </w:r>
      <w:proofErr w:type="spellEnd"/>
      <w:r w:rsidRPr="00FD2A80">
        <w:rPr>
          <w:b/>
          <w:i/>
          <w:sz w:val="26"/>
          <w:szCs w:val="26"/>
        </w:rPr>
        <w:t xml:space="preserve"> обучения</w:t>
      </w:r>
      <w:r w:rsidRPr="00FD2A80">
        <w:rPr>
          <w:sz w:val="26"/>
          <w:szCs w:val="26"/>
        </w:rPr>
        <w:t>. Обучение мы рассматриваем в контексте непр</w:t>
      </w:r>
      <w:r w:rsidRPr="00FD2A80">
        <w:rPr>
          <w:sz w:val="26"/>
          <w:szCs w:val="26"/>
        </w:rPr>
        <w:t>е</w:t>
      </w:r>
      <w:r w:rsidRPr="00FD2A80">
        <w:rPr>
          <w:sz w:val="26"/>
          <w:szCs w:val="26"/>
        </w:rPr>
        <w:t xml:space="preserve">рывного образования взрослых, жизненных и профессиональных ситуаций взрослых как учащихся. Мы фокусируем внимание на том ракурсе обучения взрослых, который имеет инновационный, преобразующий характер. Именно с этим связан парадокс </w:t>
      </w:r>
      <w:r w:rsidRPr="00FD2A80">
        <w:rPr>
          <w:i/>
          <w:sz w:val="26"/>
          <w:szCs w:val="26"/>
        </w:rPr>
        <w:t>«</w:t>
      </w:r>
      <w:proofErr w:type="spellStart"/>
      <w:r w:rsidRPr="00FD2A80">
        <w:rPr>
          <w:i/>
          <w:sz w:val="26"/>
          <w:szCs w:val="26"/>
        </w:rPr>
        <w:t>н</w:t>
      </w:r>
      <w:r w:rsidRPr="00FD2A80">
        <w:rPr>
          <w:i/>
          <w:sz w:val="26"/>
          <w:szCs w:val="26"/>
        </w:rPr>
        <w:t>е</w:t>
      </w:r>
      <w:r w:rsidRPr="00FD2A80">
        <w:rPr>
          <w:i/>
          <w:sz w:val="26"/>
          <w:szCs w:val="26"/>
        </w:rPr>
        <w:t>обучающего</w:t>
      </w:r>
      <w:proofErr w:type="spellEnd"/>
      <w:r w:rsidRPr="00FD2A80">
        <w:rPr>
          <w:i/>
          <w:sz w:val="26"/>
          <w:szCs w:val="26"/>
        </w:rPr>
        <w:t xml:space="preserve"> обучения</w:t>
      </w:r>
      <w:r w:rsidRPr="00FD2A80">
        <w:rPr>
          <w:sz w:val="26"/>
          <w:szCs w:val="26"/>
        </w:rPr>
        <w:t xml:space="preserve">»: у педагога-ведущего может не быть в распоряжении не только предметного, но и </w:t>
      </w:r>
      <w:proofErr w:type="spellStart"/>
      <w:r w:rsidRPr="00FD2A80">
        <w:rPr>
          <w:sz w:val="26"/>
          <w:szCs w:val="26"/>
        </w:rPr>
        <w:t>метапредметного</w:t>
      </w:r>
      <w:proofErr w:type="spellEnd"/>
      <w:r w:rsidRPr="00FD2A80">
        <w:rPr>
          <w:sz w:val="26"/>
          <w:szCs w:val="26"/>
        </w:rPr>
        <w:t xml:space="preserve"> содержания образования. Педагогу во многих сл</w:t>
      </w:r>
      <w:r w:rsidRPr="00FD2A80">
        <w:rPr>
          <w:sz w:val="26"/>
          <w:szCs w:val="26"/>
        </w:rPr>
        <w:t>у</w:t>
      </w:r>
      <w:r w:rsidRPr="00FD2A80">
        <w:rPr>
          <w:sz w:val="26"/>
          <w:szCs w:val="26"/>
        </w:rPr>
        <w:t>чаях нечему обучать (в традиционном смысле слова), нечего «передавать», «трансл</w:t>
      </w:r>
      <w:r w:rsidRPr="00FD2A80">
        <w:rPr>
          <w:sz w:val="26"/>
          <w:szCs w:val="26"/>
        </w:rPr>
        <w:t>и</w:t>
      </w:r>
      <w:r w:rsidRPr="00FD2A80">
        <w:rPr>
          <w:sz w:val="26"/>
          <w:szCs w:val="26"/>
        </w:rPr>
        <w:t>ровать». Он может вести с участниками-учащимися поиск, не обладая точными крит</w:t>
      </w:r>
      <w:r w:rsidRPr="00FD2A80">
        <w:rPr>
          <w:sz w:val="26"/>
          <w:szCs w:val="26"/>
        </w:rPr>
        <w:t>е</w:t>
      </w:r>
      <w:r w:rsidRPr="00FD2A80">
        <w:rPr>
          <w:sz w:val="26"/>
          <w:szCs w:val="26"/>
        </w:rPr>
        <w:t>риями получаемых результатов; однако именно заранее неизвестные результаты могут оказаться жизненно важными как для индивидуальных, так и для коллективных суб</w:t>
      </w:r>
      <w:r w:rsidRPr="00FD2A80">
        <w:rPr>
          <w:sz w:val="26"/>
          <w:szCs w:val="26"/>
        </w:rPr>
        <w:t>ъ</w:t>
      </w:r>
      <w:r w:rsidRPr="00FD2A80">
        <w:rPr>
          <w:sz w:val="26"/>
          <w:szCs w:val="26"/>
        </w:rPr>
        <w:t>ектов учения.</w:t>
      </w:r>
    </w:p>
    <w:p w14:paraId="57CD1D8A" w14:textId="7F9660B5" w:rsidR="00A1448A" w:rsidRPr="00FD2A80" w:rsidRDefault="007F08A4" w:rsidP="00FD2A80">
      <w:pPr>
        <w:pStyle w:val="Body-1"/>
        <w:spacing w:after="0" w:line="240" w:lineRule="auto"/>
        <w:ind w:firstLine="709"/>
        <w:rPr>
          <w:sz w:val="26"/>
          <w:szCs w:val="26"/>
        </w:rPr>
      </w:pPr>
      <w:r w:rsidRPr="00FD2A80">
        <w:rPr>
          <w:b/>
          <w:i/>
          <w:sz w:val="26"/>
          <w:szCs w:val="26"/>
        </w:rPr>
        <w:t>Вызов преобразования опыта</w:t>
      </w:r>
      <w:r w:rsidRPr="00FD2A80">
        <w:rPr>
          <w:sz w:val="26"/>
          <w:szCs w:val="26"/>
        </w:rPr>
        <w:t xml:space="preserve">. </w:t>
      </w:r>
      <w:r w:rsidR="00A1448A" w:rsidRPr="00FD2A80">
        <w:rPr>
          <w:sz w:val="26"/>
          <w:szCs w:val="26"/>
        </w:rPr>
        <w:t>Подлинно значимое учение и образование тесно связаны с кризисными периодами жизни (например, кризисы юности, молодости, взрослости, зрелости) ситуативными кризисами (переломные, экстремальные ситу</w:t>
      </w:r>
      <w:r w:rsidR="00A1448A" w:rsidRPr="00FD2A80">
        <w:rPr>
          <w:sz w:val="26"/>
          <w:szCs w:val="26"/>
        </w:rPr>
        <w:t>а</w:t>
      </w:r>
      <w:r w:rsidR="00A1448A" w:rsidRPr="00FD2A80">
        <w:rPr>
          <w:sz w:val="26"/>
          <w:szCs w:val="26"/>
        </w:rPr>
        <w:t>ции), кризисами профессионального развития, − такие как кризис адаптации к профе</w:t>
      </w:r>
      <w:r w:rsidR="00A1448A" w:rsidRPr="00FD2A80">
        <w:rPr>
          <w:sz w:val="26"/>
          <w:szCs w:val="26"/>
        </w:rPr>
        <w:t>с</w:t>
      </w:r>
      <w:r w:rsidR="00A1448A" w:rsidRPr="00FD2A80">
        <w:rPr>
          <w:sz w:val="26"/>
          <w:szCs w:val="26"/>
        </w:rPr>
        <w:t>сии, кризис рутинной работы, кризис профессионала с большим стажем</w:t>
      </w:r>
      <w:r w:rsidR="00F6158F" w:rsidRPr="00FD2A80">
        <w:rPr>
          <w:sz w:val="26"/>
          <w:szCs w:val="26"/>
        </w:rPr>
        <w:t>, а также</w:t>
      </w:r>
      <w:r w:rsidR="00A1448A" w:rsidRPr="00FD2A80">
        <w:rPr>
          <w:sz w:val="26"/>
          <w:szCs w:val="26"/>
        </w:rPr>
        <w:t xml:space="preserve"> кр</w:t>
      </w:r>
      <w:r w:rsidR="00A1448A" w:rsidRPr="00FD2A80">
        <w:rPr>
          <w:sz w:val="26"/>
          <w:szCs w:val="26"/>
        </w:rPr>
        <w:t>и</w:t>
      </w:r>
      <w:r w:rsidR="00A1448A" w:rsidRPr="00FD2A80">
        <w:rPr>
          <w:sz w:val="26"/>
          <w:szCs w:val="26"/>
        </w:rPr>
        <w:t>зисные переходы, свойственные динамичной профессиональной ситуации: переход на другую роль (должность), перестройка функционала, кризисы прохождения через ст</w:t>
      </w:r>
      <w:r w:rsidR="00A1448A" w:rsidRPr="00FD2A80">
        <w:rPr>
          <w:sz w:val="26"/>
          <w:szCs w:val="26"/>
        </w:rPr>
        <w:t>а</w:t>
      </w:r>
      <w:r w:rsidR="00A1448A" w:rsidRPr="00FD2A80">
        <w:rPr>
          <w:sz w:val="26"/>
          <w:szCs w:val="26"/>
        </w:rPr>
        <w:t>дии развития проектных команд, подразделений или организаций в целом.</w:t>
      </w:r>
    </w:p>
    <w:p w14:paraId="1935FA66" w14:textId="4E8AD4AE" w:rsidR="00B055F1" w:rsidRPr="00FD2A80" w:rsidRDefault="00A1448A" w:rsidP="00FD2A80">
      <w:pPr>
        <w:pStyle w:val="Body-1"/>
        <w:spacing w:after="0" w:line="240" w:lineRule="auto"/>
        <w:ind w:firstLine="709"/>
        <w:rPr>
          <w:sz w:val="26"/>
          <w:szCs w:val="26"/>
        </w:rPr>
      </w:pPr>
      <w:r w:rsidRPr="00FD2A80">
        <w:rPr>
          <w:sz w:val="26"/>
          <w:szCs w:val="26"/>
        </w:rPr>
        <w:t>Трансформация опыта и смыслов коррелирует с ситуациями изменения укладов деятельности и/или кризисов в жизни индивидуальных или коллективных учащихся. Обучение как средство перестройки опыта взрослых предполагает существенные пр</w:t>
      </w:r>
      <w:r w:rsidRPr="00FD2A80">
        <w:rPr>
          <w:sz w:val="26"/>
          <w:szCs w:val="26"/>
        </w:rPr>
        <w:t>е</w:t>
      </w:r>
      <w:r w:rsidRPr="00FD2A80">
        <w:rPr>
          <w:sz w:val="26"/>
          <w:szCs w:val="26"/>
        </w:rPr>
        <w:t xml:space="preserve">образования индивидуальных или коллективных смыслов. </w:t>
      </w:r>
      <w:r w:rsidR="00935408" w:rsidRPr="00FD2A80">
        <w:rPr>
          <w:sz w:val="26"/>
          <w:szCs w:val="26"/>
        </w:rPr>
        <w:t>Вызов д</w:t>
      </w:r>
      <w:r w:rsidR="00B055F1" w:rsidRPr="00FD2A80">
        <w:rPr>
          <w:sz w:val="26"/>
          <w:szCs w:val="26"/>
        </w:rPr>
        <w:t>ля педагогической (дидактической) теории</w:t>
      </w:r>
      <w:r w:rsidR="006C4BE9" w:rsidRPr="00FD2A80">
        <w:rPr>
          <w:sz w:val="26"/>
          <w:szCs w:val="26"/>
        </w:rPr>
        <w:t>:</w:t>
      </w:r>
      <w:r w:rsidR="00B055F1" w:rsidRPr="00FD2A80">
        <w:rPr>
          <w:sz w:val="26"/>
          <w:szCs w:val="26"/>
        </w:rPr>
        <w:t xml:space="preserve"> необходимость переосмыслить принцип педагогической ада</w:t>
      </w:r>
      <w:r w:rsidR="00B055F1" w:rsidRPr="00FD2A80">
        <w:rPr>
          <w:sz w:val="26"/>
          <w:szCs w:val="26"/>
        </w:rPr>
        <w:t>п</w:t>
      </w:r>
      <w:r w:rsidR="00B055F1" w:rsidRPr="00FD2A80">
        <w:rPr>
          <w:sz w:val="26"/>
          <w:szCs w:val="26"/>
        </w:rPr>
        <w:t>тации культурного опыта как материала для образовательной трансляции</w:t>
      </w:r>
      <w:r w:rsidR="00803C5E" w:rsidRPr="00FD2A80">
        <w:rPr>
          <w:sz w:val="26"/>
          <w:szCs w:val="26"/>
        </w:rPr>
        <w:t>.</w:t>
      </w:r>
    </w:p>
    <w:p w14:paraId="1290DE7F" w14:textId="77E69305" w:rsidR="008E6B3C" w:rsidRPr="00FD2A80" w:rsidRDefault="00B76F7D" w:rsidP="00FD2A80">
      <w:pPr>
        <w:pStyle w:val="Body-1"/>
        <w:spacing w:after="0" w:line="240" w:lineRule="auto"/>
        <w:ind w:firstLine="709"/>
        <w:rPr>
          <w:sz w:val="26"/>
          <w:szCs w:val="26"/>
        </w:rPr>
      </w:pPr>
      <w:r w:rsidRPr="00FD2A80">
        <w:rPr>
          <w:b/>
          <w:i/>
          <w:sz w:val="26"/>
          <w:szCs w:val="26"/>
        </w:rPr>
        <w:t>Вызов точки сборки: целостный (</w:t>
      </w:r>
      <w:proofErr w:type="spellStart"/>
      <w:r w:rsidRPr="00FD2A80">
        <w:rPr>
          <w:b/>
          <w:i/>
          <w:sz w:val="26"/>
          <w:szCs w:val="26"/>
        </w:rPr>
        <w:t>метакогнитивный</w:t>
      </w:r>
      <w:proofErr w:type="spellEnd"/>
      <w:r w:rsidRPr="00FD2A80">
        <w:rPr>
          <w:b/>
          <w:i/>
          <w:sz w:val="26"/>
          <w:szCs w:val="26"/>
        </w:rPr>
        <w:t>) опыт</w:t>
      </w:r>
      <w:r w:rsidRPr="00FD2A80">
        <w:rPr>
          <w:sz w:val="26"/>
          <w:szCs w:val="26"/>
        </w:rPr>
        <w:t xml:space="preserve">. </w:t>
      </w:r>
      <w:r w:rsidR="008E6B3C" w:rsidRPr="00FD2A80">
        <w:rPr>
          <w:sz w:val="26"/>
          <w:szCs w:val="26"/>
        </w:rPr>
        <w:t>Ещ</w:t>
      </w:r>
      <w:r w:rsidR="000A37C8" w:rsidRPr="00FD2A80">
        <w:rPr>
          <w:sz w:val="26"/>
          <w:szCs w:val="26"/>
        </w:rPr>
        <w:t>ё</w:t>
      </w:r>
      <w:r w:rsidR="008E6B3C" w:rsidRPr="00FD2A80">
        <w:rPr>
          <w:sz w:val="26"/>
          <w:szCs w:val="26"/>
        </w:rPr>
        <w:t xml:space="preserve"> одна ал</w:t>
      </w:r>
      <w:r w:rsidR="008E6B3C" w:rsidRPr="00FD2A80">
        <w:rPr>
          <w:sz w:val="26"/>
          <w:szCs w:val="26"/>
        </w:rPr>
        <w:t>ь</w:t>
      </w:r>
      <w:r w:rsidR="008E6B3C" w:rsidRPr="00FD2A80">
        <w:rPr>
          <w:sz w:val="26"/>
          <w:szCs w:val="26"/>
        </w:rPr>
        <w:t>тернатива декомпозиции образовательных целей с сохранением целостности и полн</w:t>
      </w:r>
      <w:r w:rsidR="008E6B3C" w:rsidRPr="00FD2A80">
        <w:rPr>
          <w:sz w:val="26"/>
          <w:szCs w:val="26"/>
        </w:rPr>
        <w:t>о</w:t>
      </w:r>
      <w:r w:rsidR="008E6B3C" w:rsidRPr="00FD2A80">
        <w:rPr>
          <w:sz w:val="26"/>
          <w:szCs w:val="26"/>
        </w:rPr>
        <w:t>ты получаемого опыта возможна в обучении, которое моделирует естественный пр</w:t>
      </w:r>
      <w:r w:rsidR="008E6B3C" w:rsidRPr="00FD2A80">
        <w:rPr>
          <w:sz w:val="26"/>
          <w:szCs w:val="26"/>
        </w:rPr>
        <w:t>о</w:t>
      </w:r>
      <w:r w:rsidR="008E6B3C" w:rsidRPr="00FD2A80">
        <w:rPr>
          <w:sz w:val="26"/>
          <w:szCs w:val="26"/>
        </w:rPr>
        <w:t>цесс научения, и в котором единицы опыта сохраняют свою полноту, благодаря п</w:t>
      </w:r>
      <w:r w:rsidR="008E6B3C" w:rsidRPr="00FD2A80">
        <w:rPr>
          <w:sz w:val="26"/>
          <w:szCs w:val="26"/>
        </w:rPr>
        <w:t>о</w:t>
      </w:r>
      <w:r w:rsidR="008E6B3C" w:rsidRPr="00FD2A80">
        <w:rPr>
          <w:sz w:val="26"/>
          <w:szCs w:val="26"/>
        </w:rPr>
        <w:t xml:space="preserve">гружению обучения в контекст опыта. Сущностными составляющими </w:t>
      </w:r>
      <w:r w:rsidR="00855BBA" w:rsidRPr="00FD2A80">
        <w:rPr>
          <w:sz w:val="26"/>
          <w:szCs w:val="26"/>
        </w:rPr>
        <w:t>такого</w:t>
      </w:r>
      <w:r w:rsidR="008E6B3C" w:rsidRPr="00FD2A80">
        <w:rPr>
          <w:sz w:val="26"/>
          <w:szCs w:val="26"/>
        </w:rPr>
        <w:t xml:space="preserve"> обучения являются: прямое проживание опыта учащимся, рефлексия</w:t>
      </w:r>
      <w:r w:rsidR="00561992" w:rsidRPr="00FD2A80">
        <w:rPr>
          <w:sz w:val="26"/>
          <w:szCs w:val="26"/>
        </w:rPr>
        <w:t xml:space="preserve"> (отражение)</w:t>
      </w:r>
      <w:r w:rsidR="008E6B3C" w:rsidRPr="00FD2A80">
        <w:rPr>
          <w:sz w:val="26"/>
          <w:szCs w:val="26"/>
        </w:rPr>
        <w:t xml:space="preserve"> проживания, целенаправленно используемая педагогом-ведущим обратная связь, концептуализация следов опыта. </w:t>
      </w:r>
      <w:r w:rsidR="00855BBA" w:rsidRPr="00FD2A80">
        <w:rPr>
          <w:sz w:val="26"/>
          <w:szCs w:val="26"/>
        </w:rPr>
        <w:t>Его д</w:t>
      </w:r>
      <w:r w:rsidR="008E6B3C" w:rsidRPr="00FD2A80">
        <w:rPr>
          <w:sz w:val="26"/>
          <w:szCs w:val="26"/>
        </w:rPr>
        <w:t xml:space="preserve">остоинства: высокая степень </w:t>
      </w:r>
      <w:proofErr w:type="spellStart"/>
      <w:r w:rsidR="008E6B3C" w:rsidRPr="00FD2A80">
        <w:rPr>
          <w:sz w:val="26"/>
          <w:szCs w:val="26"/>
        </w:rPr>
        <w:t>включённости</w:t>
      </w:r>
      <w:proofErr w:type="spellEnd"/>
      <w:r w:rsidR="008E6B3C" w:rsidRPr="00FD2A80">
        <w:rPr>
          <w:sz w:val="26"/>
          <w:szCs w:val="26"/>
        </w:rPr>
        <w:t xml:space="preserve">, проживания опыта, </w:t>
      </w:r>
      <w:r w:rsidR="008E6B3C" w:rsidRPr="00FD2A80">
        <w:rPr>
          <w:sz w:val="26"/>
          <w:szCs w:val="26"/>
        </w:rPr>
        <w:lastRenderedPageBreak/>
        <w:t>самостоятельные открытия (</w:t>
      </w:r>
      <w:proofErr w:type="spellStart"/>
      <w:r w:rsidR="008E6B3C" w:rsidRPr="00FD2A80">
        <w:rPr>
          <w:sz w:val="26"/>
          <w:szCs w:val="26"/>
        </w:rPr>
        <w:t>инсайты</w:t>
      </w:r>
      <w:proofErr w:type="spellEnd"/>
      <w:r w:rsidR="008E6B3C" w:rsidRPr="00FD2A80">
        <w:rPr>
          <w:sz w:val="26"/>
          <w:szCs w:val="26"/>
        </w:rPr>
        <w:t>) участников, прочные, длительные следы обуч</w:t>
      </w:r>
      <w:r w:rsidR="008E6B3C" w:rsidRPr="00FD2A80">
        <w:rPr>
          <w:sz w:val="26"/>
          <w:szCs w:val="26"/>
        </w:rPr>
        <w:t>е</w:t>
      </w:r>
      <w:r w:rsidR="008E6B3C" w:rsidRPr="00FD2A80">
        <w:rPr>
          <w:sz w:val="26"/>
          <w:szCs w:val="26"/>
        </w:rPr>
        <w:t xml:space="preserve">ния. Оборотная сторона обучения на основе непосредственного опыта – </w:t>
      </w:r>
      <w:proofErr w:type="spellStart"/>
      <w:r w:rsidR="008E6B3C" w:rsidRPr="00FD2A80">
        <w:rPr>
          <w:sz w:val="26"/>
          <w:szCs w:val="26"/>
        </w:rPr>
        <w:t>времяёмкость</w:t>
      </w:r>
      <w:proofErr w:type="spellEnd"/>
      <w:r w:rsidR="008E6B3C" w:rsidRPr="00FD2A80">
        <w:rPr>
          <w:sz w:val="26"/>
          <w:szCs w:val="26"/>
        </w:rPr>
        <w:t xml:space="preserve">, возможная ограниченность объёма концептуализации. </w:t>
      </w:r>
    </w:p>
    <w:p w14:paraId="73594D15" w14:textId="77777777" w:rsidR="00B76F7D" w:rsidRPr="00FD2A80" w:rsidRDefault="0046099E" w:rsidP="00FD2A80">
      <w:pPr>
        <w:pStyle w:val="Body-1"/>
        <w:spacing w:after="0" w:line="240" w:lineRule="auto"/>
        <w:ind w:firstLine="709"/>
        <w:rPr>
          <w:sz w:val="26"/>
          <w:szCs w:val="26"/>
        </w:rPr>
      </w:pPr>
      <w:r w:rsidRPr="00FD2A80">
        <w:rPr>
          <w:sz w:val="26"/>
          <w:szCs w:val="26"/>
        </w:rPr>
        <w:t xml:space="preserve">Важный для дидактики вызов состоит и в </w:t>
      </w:r>
      <w:r w:rsidR="00855BBA" w:rsidRPr="00FD2A80">
        <w:rPr>
          <w:sz w:val="26"/>
          <w:szCs w:val="26"/>
        </w:rPr>
        <w:t>том, что для известного числа образ</w:t>
      </w:r>
      <w:r w:rsidR="00855BBA" w:rsidRPr="00FD2A80">
        <w:rPr>
          <w:sz w:val="26"/>
          <w:szCs w:val="26"/>
        </w:rPr>
        <w:t>о</w:t>
      </w:r>
      <w:r w:rsidR="00855BBA" w:rsidRPr="00FD2A80">
        <w:rPr>
          <w:sz w:val="26"/>
          <w:szCs w:val="26"/>
        </w:rPr>
        <w:t>вательных ситуаций необходим</w:t>
      </w:r>
      <w:r w:rsidRPr="00FD2A80">
        <w:rPr>
          <w:sz w:val="26"/>
          <w:szCs w:val="26"/>
        </w:rPr>
        <w:t xml:space="preserve"> отказ от представления об объективной картине «должного содержания», или представления о полноте транслируемого и осваиваемого опыта. Такие представления сменяются обращением к целостным кластерам прожив</w:t>
      </w:r>
      <w:r w:rsidRPr="00FD2A80">
        <w:rPr>
          <w:sz w:val="26"/>
          <w:szCs w:val="26"/>
        </w:rPr>
        <w:t>а</w:t>
      </w:r>
      <w:r w:rsidRPr="00FD2A80">
        <w:rPr>
          <w:sz w:val="26"/>
          <w:szCs w:val="26"/>
        </w:rPr>
        <w:t>емого опыта. Это характерно не только для «размытых» развивающих практик в реж</w:t>
      </w:r>
      <w:r w:rsidRPr="00FD2A80">
        <w:rPr>
          <w:sz w:val="26"/>
          <w:szCs w:val="26"/>
        </w:rPr>
        <w:t>и</w:t>
      </w:r>
      <w:r w:rsidRPr="00FD2A80">
        <w:rPr>
          <w:sz w:val="26"/>
          <w:szCs w:val="26"/>
        </w:rPr>
        <w:t xml:space="preserve">ме «здесь и сейчас», но и для </w:t>
      </w:r>
      <w:r w:rsidR="00B76F7D" w:rsidRPr="00FD2A80">
        <w:rPr>
          <w:sz w:val="26"/>
          <w:szCs w:val="26"/>
        </w:rPr>
        <w:t xml:space="preserve">высокоструктурированных </w:t>
      </w:r>
      <w:r w:rsidRPr="00FD2A80">
        <w:rPr>
          <w:sz w:val="26"/>
          <w:szCs w:val="26"/>
        </w:rPr>
        <w:t>практик корпоративного о</w:t>
      </w:r>
      <w:r w:rsidRPr="00FD2A80">
        <w:rPr>
          <w:sz w:val="26"/>
          <w:szCs w:val="26"/>
        </w:rPr>
        <w:t>б</w:t>
      </w:r>
      <w:r w:rsidRPr="00FD2A80">
        <w:rPr>
          <w:sz w:val="26"/>
          <w:szCs w:val="26"/>
        </w:rPr>
        <w:t xml:space="preserve">разования. </w:t>
      </w:r>
    </w:p>
    <w:p w14:paraId="586F2F51" w14:textId="6B670F6D" w:rsidR="00A8389A" w:rsidRPr="00FD2A80" w:rsidRDefault="0076692E" w:rsidP="00FD2A80">
      <w:pPr>
        <w:pStyle w:val="Body-1"/>
        <w:spacing w:after="0" w:line="240" w:lineRule="auto"/>
        <w:ind w:firstLine="709"/>
        <w:rPr>
          <w:sz w:val="26"/>
          <w:szCs w:val="26"/>
        </w:rPr>
      </w:pPr>
      <w:r w:rsidRPr="00FD2A80">
        <w:rPr>
          <w:sz w:val="26"/>
          <w:szCs w:val="26"/>
        </w:rPr>
        <w:t>В образовательной практике изменение опыта происходит всегда. Однако в тр</w:t>
      </w:r>
      <w:r w:rsidRPr="00FD2A80">
        <w:rPr>
          <w:sz w:val="26"/>
          <w:szCs w:val="26"/>
        </w:rPr>
        <w:t>а</w:t>
      </w:r>
      <w:r w:rsidRPr="00FD2A80">
        <w:rPr>
          <w:sz w:val="26"/>
          <w:szCs w:val="26"/>
        </w:rPr>
        <w:t xml:space="preserve">диционном обучении преобладающий характер изменения опыта – его первоначальное формирование. В </w:t>
      </w:r>
      <w:r w:rsidR="00A8389A" w:rsidRPr="00FD2A80">
        <w:rPr>
          <w:sz w:val="26"/>
          <w:szCs w:val="26"/>
        </w:rPr>
        <w:t>образовании в современных условиях</w:t>
      </w:r>
      <w:r w:rsidRPr="00FD2A80">
        <w:rPr>
          <w:sz w:val="26"/>
          <w:szCs w:val="26"/>
        </w:rPr>
        <w:t xml:space="preserve"> к первичному формированию опыта добавляется его перестройка, структурное преобразование, которые могут стать ключевыми, определять характер обучения.</w:t>
      </w:r>
      <w:r w:rsidR="00A8389A" w:rsidRPr="00FD2A80">
        <w:rPr>
          <w:sz w:val="26"/>
          <w:szCs w:val="26"/>
        </w:rPr>
        <w:t xml:space="preserve"> </w:t>
      </w:r>
      <w:r w:rsidRPr="00FD2A80">
        <w:rPr>
          <w:sz w:val="26"/>
          <w:szCs w:val="26"/>
        </w:rPr>
        <w:t>Преобразование опыта, его переосмысл</w:t>
      </w:r>
      <w:r w:rsidRPr="00FD2A80">
        <w:rPr>
          <w:sz w:val="26"/>
          <w:szCs w:val="26"/>
        </w:rPr>
        <w:t>е</w:t>
      </w:r>
      <w:r w:rsidRPr="00FD2A80">
        <w:rPr>
          <w:sz w:val="26"/>
          <w:szCs w:val="26"/>
        </w:rPr>
        <w:t>ние, реструктурирование обусловливают распространение рефлексивных образов</w:t>
      </w:r>
      <w:r w:rsidRPr="00FD2A80">
        <w:rPr>
          <w:sz w:val="26"/>
          <w:szCs w:val="26"/>
        </w:rPr>
        <w:t>а</w:t>
      </w:r>
      <w:r w:rsidRPr="00FD2A80">
        <w:rPr>
          <w:sz w:val="26"/>
          <w:szCs w:val="26"/>
        </w:rPr>
        <w:t xml:space="preserve">тельных практик (интерактивное обучение, «обучение действием», </w:t>
      </w:r>
      <w:proofErr w:type="spellStart"/>
      <w:r w:rsidRPr="00FD2A80">
        <w:rPr>
          <w:sz w:val="26"/>
          <w:szCs w:val="26"/>
        </w:rPr>
        <w:t>тьюторство</w:t>
      </w:r>
      <w:proofErr w:type="spellEnd"/>
      <w:r w:rsidRPr="00FD2A80">
        <w:rPr>
          <w:sz w:val="26"/>
          <w:szCs w:val="26"/>
        </w:rPr>
        <w:t xml:space="preserve">, </w:t>
      </w:r>
      <w:proofErr w:type="spellStart"/>
      <w:r w:rsidRPr="00FD2A80">
        <w:rPr>
          <w:sz w:val="26"/>
          <w:szCs w:val="26"/>
        </w:rPr>
        <w:t>к</w:t>
      </w:r>
      <w:r w:rsidRPr="00FD2A80">
        <w:rPr>
          <w:sz w:val="26"/>
          <w:szCs w:val="26"/>
        </w:rPr>
        <w:t>о</w:t>
      </w:r>
      <w:r w:rsidRPr="00FD2A80">
        <w:rPr>
          <w:sz w:val="26"/>
          <w:szCs w:val="26"/>
        </w:rPr>
        <w:t>учинг</w:t>
      </w:r>
      <w:proofErr w:type="spellEnd"/>
      <w:r w:rsidRPr="00FD2A80">
        <w:rPr>
          <w:sz w:val="26"/>
          <w:szCs w:val="26"/>
        </w:rPr>
        <w:t xml:space="preserve">). </w:t>
      </w:r>
    </w:p>
    <w:p w14:paraId="7EC77C7E" w14:textId="7F39689C" w:rsidR="0076692E" w:rsidRPr="00FD2A80" w:rsidRDefault="0076692E" w:rsidP="00FD2A80">
      <w:pPr>
        <w:pStyle w:val="Body-1"/>
        <w:spacing w:after="0" w:line="240" w:lineRule="auto"/>
        <w:ind w:firstLine="709"/>
        <w:rPr>
          <w:sz w:val="26"/>
          <w:szCs w:val="26"/>
        </w:rPr>
      </w:pPr>
      <w:r w:rsidRPr="00FD2A80">
        <w:rPr>
          <w:sz w:val="26"/>
          <w:szCs w:val="26"/>
        </w:rPr>
        <w:t xml:space="preserve">Важным содержанием осваиваемого и вырабатываемого коллективного опыта является «молчаливое», «неявное» знание. В отличие от навыков, оно не поддаётся формализации. </w:t>
      </w:r>
    </w:p>
    <w:p w14:paraId="53FA9A74" w14:textId="4C66C8FB" w:rsidR="00902AA7" w:rsidRPr="00FD2A80" w:rsidRDefault="008E6B3C" w:rsidP="00FD2A80">
      <w:pPr>
        <w:pStyle w:val="Body-1"/>
        <w:spacing w:after="0" w:line="240" w:lineRule="auto"/>
        <w:ind w:firstLine="709"/>
        <w:rPr>
          <w:sz w:val="26"/>
          <w:szCs w:val="26"/>
        </w:rPr>
      </w:pPr>
      <w:r w:rsidRPr="00FD2A80">
        <w:rPr>
          <w:sz w:val="26"/>
          <w:szCs w:val="26"/>
        </w:rPr>
        <w:t xml:space="preserve">Проблема создания технологий обучения на основе </w:t>
      </w:r>
      <w:r w:rsidR="00C464C8" w:rsidRPr="00FD2A80">
        <w:rPr>
          <w:sz w:val="26"/>
          <w:szCs w:val="26"/>
        </w:rPr>
        <w:t>целост</w:t>
      </w:r>
      <w:r w:rsidRPr="00FD2A80">
        <w:rPr>
          <w:sz w:val="26"/>
          <w:szCs w:val="26"/>
        </w:rPr>
        <w:t xml:space="preserve">ного опыта состоит в трудности фиксации эталонных целей-результатов, т.к. они неизбежно являются </w:t>
      </w:r>
      <w:proofErr w:type="spellStart"/>
      <w:r w:rsidRPr="00FD2A80">
        <w:rPr>
          <w:sz w:val="26"/>
          <w:szCs w:val="26"/>
        </w:rPr>
        <w:t>фен</w:t>
      </w:r>
      <w:r w:rsidRPr="00FD2A80">
        <w:rPr>
          <w:sz w:val="26"/>
          <w:szCs w:val="26"/>
        </w:rPr>
        <w:t>о</w:t>
      </w:r>
      <w:r w:rsidRPr="00FD2A80">
        <w:rPr>
          <w:sz w:val="26"/>
          <w:szCs w:val="26"/>
        </w:rPr>
        <w:t>менологичными</w:t>
      </w:r>
      <w:proofErr w:type="spellEnd"/>
      <w:r w:rsidRPr="00FD2A80">
        <w:rPr>
          <w:sz w:val="26"/>
          <w:szCs w:val="26"/>
        </w:rPr>
        <w:t>. В этом случае приходится признать и принять принципиально эк</w:t>
      </w:r>
      <w:r w:rsidRPr="00FD2A80">
        <w:rPr>
          <w:sz w:val="26"/>
          <w:szCs w:val="26"/>
        </w:rPr>
        <w:t>с</w:t>
      </w:r>
      <w:r w:rsidRPr="00FD2A80">
        <w:rPr>
          <w:sz w:val="26"/>
          <w:szCs w:val="26"/>
        </w:rPr>
        <w:t>пертный характер выделения единиц опыта, их текущей и итоговой оценки. Это пр</w:t>
      </w:r>
      <w:r w:rsidRPr="00FD2A80">
        <w:rPr>
          <w:sz w:val="26"/>
          <w:szCs w:val="26"/>
        </w:rPr>
        <w:t>и</w:t>
      </w:r>
      <w:r w:rsidRPr="00FD2A80">
        <w:rPr>
          <w:sz w:val="26"/>
          <w:szCs w:val="26"/>
        </w:rPr>
        <w:t xml:space="preserve">знание и принятие одновременно ведёт к: 1) отказу от однозначной бессубъектной </w:t>
      </w:r>
      <w:proofErr w:type="spellStart"/>
      <w:r w:rsidRPr="00FD2A80">
        <w:rPr>
          <w:sz w:val="26"/>
          <w:szCs w:val="26"/>
        </w:rPr>
        <w:t>во</w:t>
      </w:r>
      <w:r w:rsidRPr="00FD2A80">
        <w:rPr>
          <w:sz w:val="26"/>
          <w:szCs w:val="26"/>
        </w:rPr>
        <w:t>с</w:t>
      </w:r>
      <w:r w:rsidRPr="00FD2A80">
        <w:rPr>
          <w:sz w:val="26"/>
          <w:szCs w:val="26"/>
        </w:rPr>
        <w:t>производимости</w:t>
      </w:r>
      <w:proofErr w:type="spellEnd"/>
      <w:r w:rsidRPr="00FD2A80">
        <w:rPr>
          <w:sz w:val="26"/>
          <w:szCs w:val="26"/>
        </w:rPr>
        <w:t xml:space="preserve"> процесса и результатов обучения, 2) возможности охватить обучение, основанное на прямом обращении к проживаемому опыту. </w:t>
      </w:r>
    </w:p>
    <w:p w14:paraId="6BD393C0" w14:textId="77777777" w:rsidR="00F6158F" w:rsidRPr="00FD2A80" w:rsidRDefault="008E6B3C" w:rsidP="00FD2A80">
      <w:pPr>
        <w:pStyle w:val="Body-1"/>
        <w:spacing w:after="0" w:line="240" w:lineRule="auto"/>
        <w:ind w:firstLine="709"/>
        <w:rPr>
          <w:sz w:val="26"/>
          <w:szCs w:val="26"/>
        </w:rPr>
      </w:pPr>
      <w:r w:rsidRPr="00FD2A80">
        <w:rPr>
          <w:sz w:val="26"/>
          <w:szCs w:val="26"/>
        </w:rPr>
        <w:t>В существующей практике образования эмпирически сложились образовател</w:t>
      </w:r>
      <w:r w:rsidRPr="00FD2A80">
        <w:rPr>
          <w:sz w:val="26"/>
          <w:szCs w:val="26"/>
        </w:rPr>
        <w:t>ь</w:t>
      </w:r>
      <w:r w:rsidRPr="00FD2A80">
        <w:rPr>
          <w:sz w:val="26"/>
          <w:szCs w:val="26"/>
        </w:rPr>
        <w:t xml:space="preserve">ные ниши, в которых господствует обучение, ориентированное на цели-результаты, выраженные на языке 1) </w:t>
      </w:r>
      <w:r w:rsidR="00DD7331" w:rsidRPr="00FD2A80">
        <w:rPr>
          <w:sz w:val="26"/>
          <w:szCs w:val="26"/>
        </w:rPr>
        <w:t>знани</w:t>
      </w:r>
      <w:r w:rsidR="00E26A30" w:rsidRPr="00FD2A80">
        <w:rPr>
          <w:sz w:val="26"/>
          <w:szCs w:val="26"/>
        </w:rPr>
        <w:t>й</w:t>
      </w:r>
      <w:r w:rsidR="00DD7331" w:rsidRPr="00FD2A80">
        <w:rPr>
          <w:sz w:val="26"/>
          <w:szCs w:val="26"/>
        </w:rPr>
        <w:t>-умени</w:t>
      </w:r>
      <w:r w:rsidR="00E26A30" w:rsidRPr="00FD2A80">
        <w:rPr>
          <w:sz w:val="26"/>
          <w:szCs w:val="26"/>
        </w:rPr>
        <w:t>й</w:t>
      </w:r>
      <w:r w:rsidR="00DD7331" w:rsidRPr="00FD2A80">
        <w:rPr>
          <w:sz w:val="26"/>
          <w:szCs w:val="26"/>
        </w:rPr>
        <w:t>-навык</w:t>
      </w:r>
      <w:r w:rsidR="00E26A30" w:rsidRPr="00FD2A80">
        <w:rPr>
          <w:sz w:val="26"/>
          <w:szCs w:val="26"/>
        </w:rPr>
        <w:t>ов</w:t>
      </w:r>
      <w:r w:rsidR="00DD7331" w:rsidRPr="00FD2A80">
        <w:rPr>
          <w:sz w:val="26"/>
          <w:szCs w:val="26"/>
        </w:rPr>
        <w:t xml:space="preserve"> (</w:t>
      </w:r>
      <w:r w:rsidRPr="00FD2A80">
        <w:rPr>
          <w:sz w:val="26"/>
          <w:szCs w:val="26"/>
        </w:rPr>
        <w:t>ЗУН</w:t>
      </w:r>
      <w:r w:rsidR="00DD7331" w:rsidRPr="00FD2A80">
        <w:rPr>
          <w:sz w:val="26"/>
          <w:szCs w:val="26"/>
        </w:rPr>
        <w:t>)</w:t>
      </w:r>
      <w:r w:rsidRPr="00FD2A80">
        <w:rPr>
          <w:sz w:val="26"/>
          <w:szCs w:val="26"/>
        </w:rPr>
        <w:t xml:space="preserve">, 2) </w:t>
      </w:r>
      <w:r w:rsidR="00E26A30" w:rsidRPr="00FD2A80">
        <w:rPr>
          <w:sz w:val="26"/>
          <w:szCs w:val="26"/>
        </w:rPr>
        <w:t>знаний-умений-навыков + отношений</w:t>
      </w:r>
      <w:r w:rsidRPr="00FD2A80">
        <w:rPr>
          <w:sz w:val="26"/>
          <w:szCs w:val="26"/>
        </w:rPr>
        <w:t>, 3) компетенций</w:t>
      </w:r>
      <w:r w:rsidR="00E26A30" w:rsidRPr="00FD2A80">
        <w:rPr>
          <w:sz w:val="26"/>
          <w:szCs w:val="26"/>
        </w:rPr>
        <w:t xml:space="preserve">. </w:t>
      </w:r>
    </w:p>
    <w:p w14:paraId="1C8337C8" w14:textId="11273530" w:rsidR="0046099E" w:rsidRPr="00FD2A80" w:rsidRDefault="00E26A30" w:rsidP="00FD2A80">
      <w:pPr>
        <w:pStyle w:val="Body-1"/>
        <w:spacing w:after="0" w:line="240" w:lineRule="auto"/>
        <w:ind w:firstLine="709"/>
        <w:rPr>
          <w:sz w:val="26"/>
          <w:szCs w:val="26"/>
        </w:rPr>
      </w:pPr>
      <w:r w:rsidRPr="00FD2A80">
        <w:rPr>
          <w:sz w:val="26"/>
          <w:szCs w:val="26"/>
        </w:rPr>
        <w:t xml:space="preserve">Новым для образовательной практики </w:t>
      </w:r>
      <w:r w:rsidR="00C464C8" w:rsidRPr="00FD2A80">
        <w:rPr>
          <w:sz w:val="26"/>
          <w:szCs w:val="26"/>
        </w:rPr>
        <w:t>призван</w:t>
      </w:r>
      <w:r w:rsidR="00F6158F" w:rsidRPr="00FD2A80">
        <w:rPr>
          <w:sz w:val="26"/>
          <w:szCs w:val="26"/>
        </w:rPr>
        <w:t xml:space="preserve"> выступить</w:t>
      </w:r>
      <w:r w:rsidRPr="00FD2A80">
        <w:rPr>
          <w:sz w:val="26"/>
          <w:szCs w:val="26"/>
        </w:rPr>
        <w:t xml:space="preserve"> способ описания и конструирования</w:t>
      </w:r>
      <w:r w:rsidR="008E6B3C" w:rsidRPr="00FD2A80">
        <w:rPr>
          <w:sz w:val="26"/>
          <w:szCs w:val="26"/>
        </w:rPr>
        <w:t xml:space="preserve"> </w:t>
      </w:r>
      <w:r w:rsidR="006D5E42" w:rsidRPr="00FD2A80">
        <w:rPr>
          <w:sz w:val="26"/>
          <w:szCs w:val="26"/>
        </w:rPr>
        <w:t>трансформации целостного опыта как стержня образовательного процесса.</w:t>
      </w:r>
    </w:p>
    <w:p w14:paraId="39E3F50A" w14:textId="77777777" w:rsidR="004B1405" w:rsidRPr="00FD2A80" w:rsidRDefault="004B1405" w:rsidP="00FD2A80">
      <w:pPr>
        <w:pStyle w:val="Body-1"/>
        <w:spacing w:after="0" w:line="240" w:lineRule="auto"/>
        <w:ind w:firstLine="709"/>
        <w:rPr>
          <w:sz w:val="26"/>
          <w:szCs w:val="26"/>
        </w:rPr>
      </w:pPr>
      <w:bookmarkStart w:id="1" w:name="_Toc429095881"/>
      <w:r w:rsidRPr="00FD2A80">
        <w:rPr>
          <w:b/>
          <w:i/>
          <w:sz w:val="26"/>
          <w:szCs w:val="26"/>
        </w:rPr>
        <w:t xml:space="preserve">Возможность </w:t>
      </w:r>
      <w:proofErr w:type="spellStart"/>
      <w:r w:rsidRPr="00FD2A80">
        <w:rPr>
          <w:b/>
          <w:i/>
          <w:sz w:val="26"/>
          <w:szCs w:val="26"/>
        </w:rPr>
        <w:t>технологизации</w:t>
      </w:r>
      <w:proofErr w:type="spellEnd"/>
      <w:r w:rsidRPr="00FD2A80">
        <w:rPr>
          <w:b/>
          <w:i/>
          <w:sz w:val="26"/>
          <w:szCs w:val="26"/>
        </w:rPr>
        <w:t xml:space="preserve"> обучения</w:t>
      </w:r>
      <w:r w:rsidRPr="00FD2A80">
        <w:rPr>
          <w:sz w:val="26"/>
          <w:szCs w:val="26"/>
        </w:rPr>
        <w:t xml:space="preserve">. Обучающие технологии (технологии обучения) в нестрогом смысле слова обозначают воспроизводимый процесс; в строгом значении – описывают </w:t>
      </w:r>
      <w:proofErr w:type="spellStart"/>
      <w:r w:rsidRPr="00FD2A80">
        <w:rPr>
          <w:sz w:val="26"/>
          <w:szCs w:val="26"/>
        </w:rPr>
        <w:t>критериально</w:t>
      </w:r>
      <w:proofErr w:type="spellEnd"/>
      <w:r w:rsidRPr="00FD2A80">
        <w:rPr>
          <w:sz w:val="26"/>
          <w:szCs w:val="26"/>
        </w:rPr>
        <w:t xml:space="preserve"> фиксированный результат обучения и управля</w:t>
      </w:r>
      <w:r w:rsidRPr="00FD2A80">
        <w:rPr>
          <w:sz w:val="26"/>
          <w:szCs w:val="26"/>
        </w:rPr>
        <w:t>е</w:t>
      </w:r>
      <w:r w:rsidRPr="00FD2A80">
        <w:rPr>
          <w:sz w:val="26"/>
          <w:szCs w:val="26"/>
        </w:rPr>
        <w:t xml:space="preserve">мый процесс его достижения и оценки. </w:t>
      </w:r>
    </w:p>
    <w:p w14:paraId="793C4CE8" w14:textId="2F7A024A" w:rsidR="004B1405" w:rsidRPr="00FD2A80" w:rsidRDefault="004B1405" w:rsidP="00FD2A80">
      <w:pPr>
        <w:pStyle w:val="Body-1"/>
        <w:spacing w:after="0" w:line="240" w:lineRule="auto"/>
        <w:ind w:firstLine="709"/>
        <w:rPr>
          <w:sz w:val="26"/>
          <w:szCs w:val="26"/>
        </w:rPr>
      </w:pPr>
      <w:r w:rsidRPr="00FD2A80">
        <w:rPr>
          <w:sz w:val="26"/>
          <w:szCs w:val="26"/>
        </w:rPr>
        <w:t>Изучая многолетний опыт создания технологий обучения, мы выделили су</w:t>
      </w:r>
      <w:r w:rsidRPr="00FD2A80">
        <w:rPr>
          <w:sz w:val="26"/>
          <w:szCs w:val="26"/>
        </w:rPr>
        <w:t>щ</w:t>
      </w:r>
      <w:r w:rsidRPr="00FD2A80">
        <w:rPr>
          <w:sz w:val="26"/>
          <w:szCs w:val="26"/>
        </w:rPr>
        <w:t>ностную черту технологии обучения в строгом смысле слова – опору на проектиров</w:t>
      </w:r>
      <w:r w:rsidRPr="00FD2A80">
        <w:rPr>
          <w:sz w:val="26"/>
          <w:szCs w:val="26"/>
        </w:rPr>
        <w:t>а</w:t>
      </w:r>
      <w:r w:rsidRPr="00FD2A80">
        <w:rPr>
          <w:sz w:val="26"/>
          <w:szCs w:val="26"/>
        </w:rPr>
        <w:t xml:space="preserve">ние </w:t>
      </w:r>
      <w:proofErr w:type="spellStart"/>
      <w:r w:rsidRPr="00FD2A80">
        <w:rPr>
          <w:sz w:val="26"/>
          <w:szCs w:val="26"/>
        </w:rPr>
        <w:t>диагностично</w:t>
      </w:r>
      <w:proofErr w:type="spellEnd"/>
      <w:r w:rsidRPr="00FD2A80">
        <w:rPr>
          <w:sz w:val="26"/>
          <w:szCs w:val="26"/>
        </w:rPr>
        <w:t xml:space="preserve"> заданных образовательных целей-результатов. Нами выявлено су</w:t>
      </w:r>
      <w:r w:rsidRPr="00FD2A80">
        <w:rPr>
          <w:sz w:val="26"/>
          <w:szCs w:val="26"/>
        </w:rPr>
        <w:t>щ</w:t>
      </w:r>
      <w:r w:rsidRPr="00FD2A80">
        <w:rPr>
          <w:sz w:val="26"/>
          <w:szCs w:val="26"/>
        </w:rPr>
        <w:t>ностное противоречие: последовательной декомпозиции поддаются образовательные цели-результаты репродуктивного характера, утрачиваются «высокие обертоны Нео</w:t>
      </w:r>
      <w:r w:rsidRPr="00FD2A80">
        <w:rPr>
          <w:sz w:val="26"/>
          <w:szCs w:val="26"/>
        </w:rPr>
        <w:t>б</w:t>
      </w:r>
      <w:r w:rsidRPr="00FD2A80">
        <w:rPr>
          <w:sz w:val="26"/>
          <w:szCs w:val="26"/>
        </w:rPr>
        <w:t xml:space="preserve">ходимое для строгой технологии обучения детальное и точное </w:t>
      </w:r>
      <w:proofErr w:type="spellStart"/>
      <w:r w:rsidRPr="00FD2A80">
        <w:rPr>
          <w:sz w:val="26"/>
          <w:szCs w:val="26"/>
        </w:rPr>
        <w:t>критериальное</w:t>
      </w:r>
      <w:proofErr w:type="spellEnd"/>
      <w:r w:rsidRPr="00FD2A80">
        <w:rPr>
          <w:sz w:val="26"/>
          <w:szCs w:val="26"/>
        </w:rPr>
        <w:t xml:space="preserve"> описание ведёт к утрате полноты образовательного содержания целей-результатов обучения. </w:t>
      </w:r>
    </w:p>
    <w:p w14:paraId="195F5D0A" w14:textId="77777777" w:rsidR="004B1405" w:rsidRPr="00FD2A80" w:rsidRDefault="004B1405" w:rsidP="00FD2A80">
      <w:pPr>
        <w:pStyle w:val="Body-1"/>
        <w:spacing w:after="0" w:line="240" w:lineRule="auto"/>
        <w:ind w:firstLine="709"/>
        <w:rPr>
          <w:sz w:val="26"/>
          <w:szCs w:val="26"/>
        </w:rPr>
      </w:pPr>
      <w:r w:rsidRPr="00FD2A80">
        <w:rPr>
          <w:sz w:val="26"/>
          <w:szCs w:val="26"/>
        </w:rPr>
        <w:t>Перед практикой образования и теорией обучения встаёт вопрос: возможно ли создать такие обучающие технологии, в которых сохраняется вся полнота образов</w:t>
      </w:r>
      <w:r w:rsidRPr="00FD2A80">
        <w:rPr>
          <w:sz w:val="26"/>
          <w:szCs w:val="26"/>
        </w:rPr>
        <w:t>а</w:t>
      </w:r>
      <w:r w:rsidRPr="00FD2A80">
        <w:rPr>
          <w:sz w:val="26"/>
          <w:szCs w:val="26"/>
        </w:rPr>
        <w:lastRenderedPageBreak/>
        <w:t>тельных целей и целостность получаемого учащимся опыта? И связанный с этим в</w:t>
      </w:r>
      <w:r w:rsidRPr="00FD2A80">
        <w:rPr>
          <w:sz w:val="26"/>
          <w:szCs w:val="26"/>
        </w:rPr>
        <w:t>о</w:t>
      </w:r>
      <w:r w:rsidRPr="00FD2A80">
        <w:rPr>
          <w:sz w:val="26"/>
          <w:szCs w:val="26"/>
        </w:rPr>
        <w:t>прос: возможна ли необходимая для технологии обучения декомпозиция целей без п</w:t>
      </w:r>
      <w:r w:rsidRPr="00FD2A80">
        <w:rPr>
          <w:sz w:val="26"/>
          <w:szCs w:val="26"/>
        </w:rPr>
        <w:t>о</w:t>
      </w:r>
      <w:r w:rsidRPr="00FD2A80">
        <w:rPr>
          <w:sz w:val="26"/>
          <w:szCs w:val="26"/>
        </w:rPr>
        <w:t xml:space="preserve">тери полноты образа образовательного результата? </w:t>
      </w:r>
    </w:p>
    <w:p w14:paraId="43D2B322" w14:textId="7D450E54" w:rsidR="004B1405" w:rsidRPr="00FD2A80" w:rsidRDefault="004B1405" w:rsidP="00FD2A80">
      <w:pPr>
        <w:pStyle w:val="Body-1"/>
        <w:spacing w:after="0" w:line="240" w:lineRule="auto"/>
        <w:ind w:firstLine="709"/>
        <w:rPr>
          <w:sz w:val="26"/>
          <w:szCs w:val="26"/>
        </w:rPr>
      </w:pPr>
      <w:r w:rsidRPr="00FD2A80">
        <w:rPr>
          <w:sz w:val="26"/>
          <w:szCs w:val="26"/>
        </w:rPr>
        <w:t>Задача проектирования обучающих технологий сталкивается с принципиальн</w:t>
      </w:r>
      <w:r w:rsidRPr="00FD2A80">
        <w:rPr>
          <w:sz w:val="26"/>
          <w:szCs w:val="26"/>
        </w:rPr>
        <w:t>ы</w:t>
      </w:r>
      <w:r w:rsidRPr="00FD2A80">
        <w:rPr>
          <w:sz w:val="26"/>
          <w:szCs w:val="26"/>
        </w:rPr>
        <w:t>ми трудностями: 1) удержание полноты образовательных целей, их поисковых соста</w:t>
      </w:r>
      <w:r w:rsidRPr="00FD2A80">
        <w:rPr>
          <w:sz w:val="26"/>
          <w:szCs w:val="26"/>
        </w:rPr>
        <w:t>в</w:t>
      </w:r>
      <w:r w:rsidRPr="00FD2A80">
        <w:rPr>
          <w:sz w:val="26"/>
          <w:szCs w:val="26"/>
        </w:rPr>
        <w:t>ляющих, 2) удержание целостности формируемого опыта обучаемых.</w:t>
      </w:r>
      <w:r w:rsidR="00D460FA" w:rsidRPr="00FD2A80">
        <w:rPr>
          <w:sz w:val="26"/>
          <w:szCs w:val="26"/>
        </w:rPr>
        <w:t xml:space="preserve"> </w:t>
      </w:r>
      <w:r w:rsidRPr="00FD2A80">
        <w:rPr>
          <w:sz w:val="26"/>
          <w:szCs w:val="26"/>
        </w:rPr>
        <w:t>Разложение ц</w:t>
      </w:r>
      <w:r w:rsidRPr="00FD2A80">
        <w:rPr>
          <w:sz w:val="26"/>
          <w:szCs w:val="26"/>
        </w:rPr>
        <w:t>е</w:t>
      </w:r>
      <w:r w:rsidRPr="00FD2A80">
        <w:rPr>
          <w:sz w:val="26"/>
          <w:szCs w:val="26"/>
        </w:rPr>
        <w:t>лей-результатов обучения на наблюдаемые единицы-компетенции сохраняет полноту целей при условии экспертной оценки хода и результатов обучения. Однако принцип</w:t>
      </w:r>
      <w:r w:rsidRPr="00FD2A80">
        <w:rPr>
          <w:sz w:val="26"/>
          <w:szCs w:val="26"/>
        </w:rPr>
        <w:t>и</w:t>
      </w:r>
      <w:r w:rsidRPr="00FD2A80">
        <w:rPr>
          <w:sz w:val="26"/>
          <w:szCs w:val="26"/>
        </w:rPr>
        <w:t xml:space="preserve">альная трудность для </w:t>
      </w:r>
      <w:proofErr w:type="spellStart"/>
      <w:r w:rsidRPr="00FD2A80">
        <w:rPr>
          <w:sz w:val="26"/>
          <w:szCs w:val="26"/>
        </w:rPr>
        <w:t>технологизации</w:t>
      </w:r>
      <w:proofErr w:type="spellEnd"/>
      <w:r w:rsidRPr="00FD2A80">
        <w:rPr>
          <w:sz w:val="26"/>
          <w:szCs w:val="26"/>
        </w:rPr>
        <w:t xml:space="preserve"> состоит в том, что проявления компетенций: а) носят контекстный характер и б) их оценка предполагает </w:t>
      </w:r>
      <w:proofErr w:type="spellStart"/>
      <w:r w:rsidRPr="00FD2A80">
        <w:rPr>
          <w:sz w:val="26"/>
          <w:szCs w:val="26"/>
        </w:rPr>
        <w:t>экспертность</w:t>
      </w:r>
      <w:proofErr w:type="spellEnd"/>
      <w:r w:rsidRPr="00FD2A80">
        <w:rPr>
          <w:sz w:val="26"/>
          <w:szCs w:val="26"/>
        </w:rPr>
        <w:t xml:space="preserve"> педагога. Д</w:t>
      </w:r>
      <w:r w:rsidRPr="00FD2A80">
        <w:rPr>
          <w:sz w:val="26"/>
          <w:szCs w:val="26"/>
        </w:rPr>
        <w:t>е</w:t>
      </w:r>
      <w:r w:rsidRPr="00FD2A80">
        <w:rPr>
          <w:sz w:val="26"/>
          <w:szCs w:val="26"/>
        </w:rPr>
        <w:t>композиция целей на основе знаний-умений-навыков-отношений утрачивает диагн</w:t>
      </w:r>
      <w:r w:rsidRPr="00FD2A80">
        <w:rPr>
          <w:sz w:val="26"/>
          <w:szCs w:val="26"/>
        </w:rPr>
        <w:t>о</w:t>
      </w:r>
      <w:r w:rsidRPr="00FD2A80">
        <w:rPr>
          <w:sz w:val="26"/>
          <w:szCs w:val="26"/>
        </w:rPr>
        <w:t xml:space="preserve">стическую однозначность при переходе к целям-результатам высоких познавательных уровней, из поля зрения выпадает целостность опыта, получаемого в ходе обучения. </w:t>
      </w:r>
    </w:p>
    <w:p w14:paraId="052EFE97" w14:textId="77777777" w:rsidR="004B1405" w:rsidRPr="00FD2A80" w:rsidRDefault="004B1405" w:rsidP="00FD2A80">
      <w:pPr>
        <w:pStyle w:val="Body-1"/>
        <w:spacing w:after="0" w:line="240" w:lineRule="auto"/>
        <w:ind w:firstLine="709"/>
        <w:rPr>
          <w:sz w:val="26"/>
          <w:szCs w:val="26"/>
        </w:rPr>
      </w:pPr>
      <w:r w:rsidRPr="00FD2A80">
        <w:rPr>
          <w:sz w:val="26"/>
          <w:szCs w:val="26"/>
        </w:rPr>
        <w:t xml:space="preserve">Сформулированный нами </w:t>
      </w:r>
      <w:r w:rsidRPr="00FD2A80">
        <w:rPr>
          <w:i/>
          <w:sz w:val="26"/>
          <w:szCs w:val="26"/>
        </w:rPr>
        <w:t>дидактический принцип неопределённости</w:t>
      </w:r>
      <w:r w:rsidRPr="00FD2A80">
        <w:rPr>
          <w:sz w:val="26"/>
          <w:szCs w:val="26"/>
        </w:rPr>
        <w:t xml:space="preserve"> указывает на необходимость включать в процесс обучения </w:t>
      </w:r>
      <w:proofErr w:type="spellStart"/>
      <w:r w:rsidRPr="00FD2A80">
        <w:rPr>
          <w:sz w:val="26"/>
          <w:szCs w:val="26"/>
        </w:rPr>
        <w:t>экспертность</w:t>
      </w:r>
      <w:proofErr w:type="spellEnd"/>
      <w:r w:rsidRPr="00FD2A80">
        <w:rPr>
          <w:sz w:val="26"/>
          <w:szCs w:val="26"/>
        </w:rPr>
        <w:t xml:space="preserve"> педагога, его личностно-экспертную позицию, и тем самым для образовательных результатов высокого уровня сложности – отказаться от представления о заведомо </w:t>
      </w:r>
      <w:proofErr w:type="spellStart"/>
      <w:r w:rsidRPr="00FD2A80">
        <w:rPr>
          <w:sz w:val="26"/>
          <w:szCs w:val="26"/>
        </w:rPr>
        <w:t>безличностных</w:t>
      </w:r>
      <w:proofErr w:type="spellEnd"/>
      <w:r w:rsidRPr="00FD2A80">
        <w:rPr>
          <w:sz w:val="26"/>
          <w:szCs w:val="26"/>
        </w:rPr>
        <w:t xml:space="preserve"> технологиях об</w:t>
      </w:r>
      <w:r w:rsidRPr="00FD2A80">
        <w:rPr>
          <w:sz w:val="26"/>
          <w:szCs w:val="26"/>
        </w:rPr>
        <w:t>у</w:t>
      </w:r>
      <w:r w:rsidRPr="00FD2A80">
        <w:rPr>
          <w:sz w:val="26"/>
          <w:szCs w:val="26"/>
        </w:rPr>
        <w:t>чения.</w:t>
      </w:r>
    </w:p>
    <w:p w14:paraId="01A9E0CC" w14:textId="237EFD3B" w:rsidR="00F6158F" w:rsidRPr="00FD2A80" w:rsidRDefault="00F6158F" w:rsidP="00FD2A80">
      <w:pPr>
        <w:pStyle w:val="Body-1"/>
        <w:spacing w:after="0" w:line="240" w:lineRule="auto"/>
        <w:ind w:firstLine="709"/>
        <w:rPr>
          <w:sz w:val="26"/>
          <w:szCs w:val="26"/>
        </w:rPr>
      </w:pPr>
      <w:r w:rsidRPr="00FD2A80">
        <w:rPr>
          <w:b/>
          <w:i/>
          <w:sz w:val="26"/>
          <w:szCs w:val="26"/>
        </w:rPr>
        <w:t>Вызов коллективных субъект</w:t>
      </w:r>
      <w:r w:rsidR="00B76F7D" w:rsidRPr="00FD2A80">
        <w:rPr>
          <w:b/>
          <w:i/>
          <w:sz w:val="26"/>
          <w:szCs w:val="26"/>
        </w:rPr>
        <w:t>ов</w:t>
      </w:r>
      <w:r w:rsidRPr="00FD2A80">
        <w:rPr>
          <w:sz w:val="26"/>
          <w:szCs w:val="26"/>
        </w:rPr>
        <w:t>. Дидактика не рассматривала построение орг</w:t>
      </w:r>
      <w:r w:rsidRPr="00FD2A80">
        <w:rPr>
          <w:sz w:val="26"/>
          <w:szCs w:val="26"/>
        </w:rPr>
        <w:t>а</w:t>
      </w:r>
      <w:r w:rsidRPr="00FD2A80">
        <w:rPr>
          <w:sz w:val="26"/>
          <w:szCs w:val="26"/>
        </w:rPr>
        <w:t>низационного обучения, однако образовательная практика нуждается в технологичных моделях. Применительно к организациям исследователи отмечают перенос приорит</w:t>
      </w:r>
      <w:r w:rsidRPr="00FD2A80">
        <w:rPr>
          <w:sz w:val="26"/>
          <w:szCs w:val="26"/>
        </w:rPr>
        <w:t>е</w:t>
      </w:r>
      <w:r w:rsidRPr="00FD2A80">
        <w:rPr>
          <w:sz w:val="26"/>
          <w:szCs w:val="26"/>
        </w:rPr>
        <w:t>тов с индивидуальных образовательных результатов на коллекти</w:t>
      </w:r>
      <w:r w:rsidRPr="00FD2A80">
        <w:rPr>
          <w:sz w:val="26"/>
          <w:szCs w:val="26"/>
        </w:rPr>
        <w:t>в</w:t>
      </w:r>
      <w:r w:rsidRPr="00FD2A80">
        <w:rPr>
          <w:sz w:val="26"/>
          <w:szCs w:val="26"/>
        </w:rPr>
        <w:t>ные/организационные. В развивающейся практике самообучающейся организации о</w:t>
      </w:r>
      <w:r w:rsidRPr="00FD2A80">
        <w:rPr>
          <w:sz w:val="26"/>
          <w:szCs w:val="26"/>
        </w:rPr>
        <w:t>р</w:t>
      </w:r>
      <w:r w:rsidRPr="00FD2A80">
        <w:rPr>
          <w:sz w:val="26"/>
          <w:szCs w:val="26"/>
        </w:rPr>
        <w:t>ганизационное обучение выступает как способность группы людей систематически д</w:t>
      </w:r>
      <w:r w:rsidRPr="00FD2A80">
        <w:rPr>
          <w:sz w:val="26"/>
          <w:szCs w:val="26"/>
        </w:rPr>
        <w:t>о</w:t>
      </w:r>
      <w:r w:rsidRPr="00FD2A80">
        <w:rPr>
          <w:sz w:val="26"/>
          <w:szCs w:val="26"/>
        </w:rPr>
        <w:t xml:space="preserve">биваться результатов, желательных для членов группы. </w:t>
      </w:r>
    </w:p>
    <w:bookmarkEnd w:id="1"/>
    <w:p w14:paraId="6D21A236" w14:textId="48090229" w:rsidR="00F6158F" w:rsidRPr="00FD2A80" w:rsidRDefault="005949E8" w:rsidP="00FD2A80">
      <w:pPr>
        <w:pStyle w:val="Body-1"/>
        <w:spacing w:after="0" w:line="240" w:lineRule="auto"/>
        <w:ind w:firstLine="709"/>
        <w:rPr>
          <w:sz w:val="26"/>
          <w:szCs w:val="26"/>
        </w:rPr>
      </w:pPr>
      <w:r w:rsidRPr="00FD2A80">
        <w:rPr>
          <w:b/>
          <w:i/>
          <w:sz w:val="26"/>
          <w:szCs w:val="26"/>
        </w:rPr>
        <w:t xml:space="preserve">Вызов </w:t>
      </w:r>
      <w:proofErr w:type="spellStart"/>
      <w:r w:rsidRPr="00FD2A80">
        <w:rPr>
          <w:b/>
          <w:i/>
          <w:sz w:val="26"/>
          <w:szCs w:val="26"/>
        </w:rPr>
        <w:t>инновационности</w:t>
      </w:r>
      <w:proofErr w:type="spellEnd"/>
      <w:r w:rsidRPr="00FD2A80">
        <w:rPr>
          <w:sz w:val="26"/>
          <w:szCs w:val="26"/>
        </w:rPr>
        <w:t>. В инновационном образовании мы имеем дело с ос</w:t>
      </w:r>
      <w:r w:rsidRPr="00FD2A80">
        <w:rPr>
          <w:sz w:val="26"/>
          <w:szCs w:val="26"/>
        </w:rPr>
        <w:t>о</w:t>
      </w:r>
      <w:r w:rsidRPr="00FD2A80">
        <w:rPr>
          <w:sz w:val="26"/>
          <w:szCs w:val="26"/>
        </w:rPr>
        <w:t>бым характером образовательной ситуации: освоение нового опыта происходит в пр</w:t>
      </w:r>
      <w:r w:rsidRPr="00FD2A80">
        <w:rPr>
          <w:sz w:val="26"/>
          <w:szCs w:val="26"/>
        </w:rPr>
        <w:t>о</w:t>
      </w:r>
      <w:r w:rsidRPr="00FD2A80">
        <w:rPr>
          <w:sz w:val="26"/>
          <w:szCs w:val="26"/>
        </w:rPr>
        <w:t xml:space="preserve">цессе его создания, генерации. </w:t>
      </w:r>
      <w:r w:rsidR="00F6158F" w:rsidRPr="00FD2A80">
        <w:rPr>
          <w:sz w:val="26"/>
          <w:szCs w:val="26"/>
        </w:rPr>
        <w:t>Задача обучения особого типа, пока не охваченного д</w:t>
      </w:r>
      <w:r w:rsidR="00F6158F" w:rsidRPr="00FD2A80">
        <w:rPr>
          <w:sz w:val="26"/>
          <w:szCs w:val="26"/>
        </w:rPr>
        <w:t>и</w:t>
      </w:r>
      <w:r w:rsidR="00F6158F" w:rsidRPr="00FD2A80">
        <w:rPr>
          <w:sz w:val="26"/>
          <w:szCs w:val="26"/>
        </w:rPr>
        <w:t>дактикой, − не только поддержать коллективный переход к смене уклада деятельности, но одновременно выращивать этот новый уклад. Смена уклада обычно не является применением известных образцов, – например, нужно «вырастить» новый коллекти</w:t>
      </w:r>
      <w:r w:rsidR="00F6158F" w:rsidRPr="00FD2A80">
        <w:rPr>
          <w:sz w:val="26"/>
          <w:szCs w:val="26"/>
        </w:rPr>
        <w:t>в</w:t>
      </w:r>
      <w:r w:rsidR="00F6158F" w:rsidRPr="00FD2A80">
        <w:rPr>
          <w:sz w:val="26"/>
          <w:szCs w:val="26"/>
        </w:rPr>
        <w:t>ный опыт производства и управления. Поскольку нет образцов, которые можно было бы педагогически подготовить для передачи, предъявления, объяснения, преподавания, то их становится необходимо транслировать (передавать другим) непосредственно «в ходе выращивания», не дожидаясь отдельно осуществляемой педагогической адапт</w:t>
      </w:r>
      <w:r w:rsidR="00F6158F" w:rsidRPr="00FD2A80">
        <w:rPr>
          <w:sz w:val="26"/>
          <w:szCs w:val="26"/>
        </w:rPr>
        <w:t>а</w:t>
      </w:r>
      <w:r w:rsidR="00F6158F" w:rsidRPr="00FD2A80">
        <w:rPr>
          <w:sz w:val="26"/>
          <w:szCs w:val="26"/>
        </w:rPr>
        <w:t xml:space="preserve">ции. </w:t>
      </w:r>
    </w:p>
    <w:p w14:paraId="0D63730D" w14:textId="27C8A816" w:rsidR="00A81994" w:rsidRPr="00FD2A80" w:rsidRDefault="008E6B3C" w:rsidP="00FD2A80">
      <w:pPr>
        <w:pStyle w:val="Body-1"/>
        <w:spacing w:after="0" w:line="240" w:lineRule="auto"/>
        <w:ind w:firstLine="709"/>
        <w:rPr>
          <w:sz w:val="26"/>
          <w:szCs w:val="26"/>
        </w:rPr>
      </w:pPr>
      <w:r w:rsidRPr="00FD2A80">
        <w:rPr>
          <w:sz w:val="26"/>
          <w:szCs w:val="26"/>
        </w:rPr>
        <w:t xml:space="preserve">Мы </w:t>
      </w:r>
      <w:r w:rsidR="000A37C8" w:rsidRPr="00FD2A80">
        <w:rPr>
          <w:sz w:val="26"/>
          <w:szCs w:val="26"/>
        </w:rPr>
        <w:t xml:space="preserve">предлагаем дидактическую концепцию </w:t>
      </w:r>
      <w:r w:rsidR="0010377D" w:rsidRPr="00FD2A80">
        <w:rPr>
          <w:i/>
          <w:sz w:val="26"/>
          <w:szCs w:val="26"/>
        </w:rPr>
        <w:t>трансформирующего обучения</w:t>
      </w:r>
      <w:r w:rsidR="0010377D" w:rsidRPr="00FD2A80">
        <w:rPr>
          <w:sz w:val="26"/>
          <w:szCs w:val="26"/>
        </w:rPr>
        <w:t>, обеспечивающего решение задач</w:t>
      </w:r>
      <w:r w:rsidRPr="00FD2A80">
        <w:rPr>
          <w:sz w:val="26"/>
          <w:szCs w:val="26"/>
        </w:rPr>
        <w:t xml:space="preserve"> инновационного образования</w:t>
      </w:r>
      <w:r w:rsidR="00561992" w:rsidRPr="00FD2A80">
        <w:rPr>
          <w:sz w:val="26"/>
          <w:szCs w:val="26"/>
        </w:rPr>
        <w:t xml:space="preserve">, в котором: </w:t>
      </w:r>
      <w:r w:rsidRPr="00FD2A80">
        <w:rPr>
          <w:sz w:val="26"/>
          <w:szCs w:val="26"/>
        </w:rPr>
        <w:t>процесс с</w:t>
      </w:r>
      <w:r w:rsidRPr="00FD2A80">
        <w:rPr>
          <w:sz w:val="26"/>
          <w:szCs w:val="26"/>
        </w:rPr>
        <w:t>о</w:t>
      </w:r>
      <w:r w:rsidRPr="00FD2A80">
        <w:rPr>
          <w:sz w:val="26"/>
          <w:szCs w:val="26"/>
        </w:rPr>
        <w:t>здания (генерации) объективно нового опыта сочетается с его фиксацией и осмыслен</w:t>
      </w:r>
      <w:r w:rsidRPr="00FD2A80">
        <w:rPr>
          <w:sz w:val="26"/>
          <w:szCs w:val="26"/>
        </w:rPr>
        <w:t>и</w:t>
      </w:r>
      <w:r w:rsidRPr="00FD2A80">
        <w:rPr>
          <w:sz w:val="26"/>
          <w:szCs w:val="26"/>
        </w:rPr>
        <w:t>ем для последующего воспроизводства, развития в собственной деятельности и/или передачи следующей группе («поколению») «пользователей»; представ</w:t>
      </w:r>
      <w:r w:rsidR="0010377D" w:rsidRPr="00FD2A80">
        <w:rPr>
          <w:sz w:val="26"/>
          <w:szCs w:val="26"/>
        </w:rPr>
        <w:t>ление об обр</w:t>
      </w:r>
      <w:r w:rsidR="0010377D" w:rsidRPr="00FD2A80">
        <w:rPr>
          <w:sz w:val="26"/>
          <w:szCs w:val="26"/>
        </w:rPr>
        <w:t>а</w:t>
      </w:r>
      <w:r w:rsidR="0010377D" w:rsidRPr="00FD2A80">
        <w:rPr>
          <w:sz w:val="26"/>
          <w:szCs w:val="26"/>
        </w:rPr>
        <w:t>зовательных целях</w:t>
      </w:r>
      <w:r w:rsidR="007465C9" w:rsidRPr="00FD2A80">
        <w:rPr>
          <w:sz w:val="26"/>
          <w:szCs w:val="26"/>
        </w:rPr>
        <w:t xml:space="preserve"> и</w:t>
      </w:r>
      <w:r w:rsidRPr="00FD2A80">
        <w:rPr>
          <w:sz w:val="26"/>
          <w:szCs w:val="26"/>
        </w:rPr>
        <w:t xml:space="preserve"> критерии оценки результатов их достижения </w:t>
      </w:r>
      <w:r w:rsidR="007465C9" w:rsidRPr="00FD2A80">
        <w:rPr>
          <w:sz w:val="26"/>
          <w:szCs w:val="26"/>
        </w:rPr>
        <w:t>проектируются</w:t>
      </w:r>
      <w:r w:rsidRPr="00FD2A80">
        <w:rPr>
          <w:sz w:val="26"/>
          <w:szCs w:val="26"/>
        </w:rPr>
        <w:t xml:space="preserve"> на стыке прошлого опыта и погружения в будущее.</w:t>
      </w:r>
    </w:p>
    <w:p w14:paraId="6FD760BE" w14:textId="328BC9CC" w:rsidR="00A81994" w:rsidRPr="00FD2A80" w:rsidRDefault="00A81994" w:rsidP="00FD2A80">
      <w:pPr>
        <w:pStyle w:val="Body-1"/>
        <w:spacing w:after="0" w:line="240" w:lineRule="auto"/>
        <w:ind w:firstLine="709"/>
        <w:jc w:val="center"/>
        <w:rPr>
          <w:sz w:val="26"/>
          <w:szCs w:val="26"/>
        </w:rPr>
      </w:pPr>
      <w:r w:rsidRPr="00FD2A80">
        <w:rPr>
          <w:sz w:val="26"/>
          <w:szCs w:val="26"/>
        </w:rPr>
        <w:t>*</w:t>
      </w:r>
      <w:r w:rsidRPr="00FD2A80">
        <w:rPr>
          <w:sz w:val="26"/>
          <w:szCs w:val="26"/>
        </w:rPr>
        <w:tab/>
        <w:t>*</w:t>
      </w:r>
      <w:r w:rsidRPr="00FD2A80">
        <w:rPr>
          <w:sz w:val="26"/>
          <w:szCs w:val="26"/>
        </w:rPr>
        <w:tab/>
        <w:t>*</w:t>
      </w:r>
    </w:p>
    <w:p w14:paraId="3FB3D56C" w14:textId="48319665" w:rsidR="00A81994" w:rsidRPr="00FD2A80" w:rsidRDefault="00ED75F2" w:rsidP="00FD2A80">
      <w:pPr>
        <w:pStyle w:val="Body-1"/>
        <w:spacing w:after="0" w:line="240" w:lineRule="auto"/>
        <w:ind w:firstLine="709"/>
        <w:rPr>
          <w:sz w:val="26"/>
          <w:szCs w:val="26"/>
        </w:rPr>
      </w:pPr>
      <w:r w:rsidRPr="00FD2A80">
        <w:rPr>
          <w:sz w:val="26"/>
          <w:szCs w:val="26"/>
        </w:rPr>
        <w:t>Создание концептуального и прикладного инструментария непрерывного обр</w:t>
      </w:r>
      <w:r w:rsidRPr="00FD2A80">
        <w:rPr>
          <w:sz w:val="26"/>
          <w:szCs w:val="26"/>
        </w:rPr>
        <w:t>а</w:t>
      </w:r>
      <w:r w:rsidRPr="00FD2A80">
        <w:rPr>
          <w:sz w:val="26"/>
          <w:szCs w:val="26"/>
        </w:rPr>
        <w:t>зования, п</w:t>
      </w:r>
      <w:r w:rsidR="00A81994" w:rsidRPr="00FD2A80">
        <w:rPr>
          <w:sz w:val="26"/>
          <w:szCs w:val="26"/>
        </w:rPr>
        <w:t xml:space="preserve">остроение обучающих технологий в инновационном образовании – вызов для прикладных дидактических исследований </w:t>
      </w:r>
      <w:r w:rsidR="00A81994" w:rsidRPr="00FD2A80">
        <w:rPr>
          <w:sz w:val="26"/>
          <w:szCs w:val="26"/>
          <w:lang w:val="en-US"/>
        </w:rPr>
        <w:t>XXI</w:t>
      </w:r>
      <w:r w:rsidR="00A81994" w:rsidRPr="00FD2A80">
        <w:rPr>
          <w:sz w:val="26"/>
          <w:szCs w:val="26"/>
        </w:rPr>
        <w:t xml:space="preserve"> века.</w:t>
      </w:r>
    </w:p>
    <w:p w14:paraId="44912506" w14:textId="4B86F463" w:rsidR="006D5E42" w:rsidRPr="00FD2A80" w:rsidRDefault="00ED75F2" w:rsidP="00FD2A80">
      <w:pPr>
        <w:pStyle w:val="Body-1"/>
        <w:spacing w:after="0" w:line="240" w:lineRule="auto"/>
        <w:ind w:firstLine="709"/>
        <w:rPr>
          <w:sz w:val="26"/>
          <w:szCs w:val="26"/>
        </w:rPr>
      </w:pPr>
      <w:r w:rsidRPr="00FD2A80">
        <w:rPr>
          <w:sz w:val="26"/>
          <w:szCs w:val="26"/>
        </w:rPr>
        <w:lastRenderedPageBreak/>
        <w:t>Мы видим задачу</w:t>
      </w:r>
      <w:r w:rsidR="00FD4727" w:rsidRPr="00FD2A80">
        <w:rPr>
          <w:sz w:val="26"/>
          <w:szCs w:val="26"/>
        </w:rPr>
        <w:t xml:space="preserve"> достроит</w:t>
      </w:r>
      <w:r w:rsidRPr="00FD2A80">
        <w:rPr>
          <w:sz w:val="26"/>
          <w:szCs w:val="26"/>
        </w:rPr>
        <w:t>ь</w:t>
      </w:r>
      <w:r w:rsidR="00FD4727" w:rsidRPr="00FD2A80">
        <w:rPr>
          <w:sz w:val="26"/>
          <w:szCs w:val="26"/>
        </w:rPr>
        <w:t xml:space="preserve"> </w:t>
      </w:r>
      <w:r w:rsidRPr="00FD2A80">
        <w:rPr>
          <w:sz w:val="26"/>
          <w:szCs w:val="26"/>
        </w:rPr>
        <w:t>сложившуюся классическую</w:t>
      </w:r>
      <w:r w:rsidR="00FD4727" w:rsidRPr="00FD2A80">
        <w:rPr>
          <w:sz w:val="26"/>
          <w:szCs w:val="26"/>
        </w:rPr>
        <w:t xml:space="preserve"> </w:t>
      </w:r>
      <w:r w:rsidRPr="00FD2A80">
        <w:rPr>
          <w:sz w:val="26"/>
          <w:szCs w:val="26"/>
        </w:rPr>
        <w:t>дидактику</w:t>
      </w:r>
      <w:r w:rsidR="00FD4727" w:rsidRPr="00FD2A80">
        <w:rPr>
          <w:sz w:val="26"/>
          <w:szCs w:val="26"/>
        </w:rPr>
        <w:t xml:space="preserve"> по «при</w:t>
      </w:r>
      <w:r w:rsidR="00FD4727" w:rsidRPr="00FD2A80">
        <w:rPr>
          <w:sz w:val="26"/>
          <w:szCs w:val="26"/>
        </w:rPr>
        <w:t>н</w:t>
      </w:r>
      <w:r w:rsidR="00FD4727" w:rsidRPr="00FD2A80">
        <w:rPr>
          <w:sz w:val="26"/>
          <w:szCs w:val="26"/>
        </w:rPr>
        <w:t xml:space="preserve">ципу дополнительности», – </w:t>
      </w:r>
      <w:r w:rsidRPr="00FD2A80">
        <w:rPr>
          <w:sz w:val="26"/>
          <w:szCs w:val="26"/>
        </w:rPr>
        <w:t>подобно</w:t>
      </w:r>
      <w:r w:rsidR="00FD4727" w:rsidRPr="00FD2A80">
        <w:rPr>
          <w:sz w:val="26"/>
          <w:szCs w:val="26"/>
        </w:rPr>
        <w:t xml:space="preserve"> тому, как в своё время квантовая теория предл</w:t>
      </w:r>
      <w:r w:rsidR="00FD4727" w:rsidRPr="00FD2A80">
        <w:rPr>
          <w:sz w:val="26"/>
          <w:szCs w:val="26"/>
        </w:rPr>
        <w:t>о</w:t>
      </w:r>
      <w:r w:rsidR="00FD4727" w:rsidRPr="00FD2A80">
        <w:rPr>
          <w:sz w:val="26"/>
          <w:szCs w:val="26"/>
        </w:rPr>
        <w:t xml:space="preserve">жила новый научный аппарат, дополнивший классическую </w:t>
      </w:r>
      <w:proofErr w:type="spellStart"/>
      <w:r w:rsidR="00FD4727" w:rsidRPr="00FD2A80">
        <w:rPr>
          <w:sz w:val="26"/>
          <w:szCs w:val="26"/>
        </w:rPr>
        <w:t>ньютоновскую</w:t>
      </w:r>
      <w:proofErr w:type="spellEnd"/>
      <w:r w:rsidR="00FD4727" w:rsidRPr="00FD2A80">
        <w:rPr>
          <w:sz w:val="26"/>
          <w:szCs w:val="26"/>
        </w:rPr>
        <w:t xml:space="preserve"> механику. Соответствующая разработка в теории образования продолжит и дополнит линию, р</w:t>
      </w:r>
      <w:r w:rsidR="00FD4727" w:rsidRPr="00FD2A80">
        <w:rPr>
          <w:sz w:val="26"/>
          <w:szCs w:val="26"/>
        </w:rPr>
        <w:t>е</w:t>
      </w:r>
      <w:r w:rsidR="00FD4727" w:rsidRPr="00FD2A80">
        <w:rPr>
          <w:sz w:val="26"/>
          <w:szCs w:val="26"/>
        </w:rPr>
        <w:t>ализованную в отечественной дидактике в теории содержания общего среднего обр</w:t>
      </w:r>
      <w:r w:rsidR="00FD4727" w:rsidRPr="00FD2A80">
        <w:rPr>
          <w:sz w:val="26"/>
          <w:szCs w:val="26"/>
        </w:rPr>
        <w:t>а</w:t>
      </w:r>
      <w:r w:rsidR="00FD4727" w:rsidRPr="00FD2A80">
        <w:rPr>
          <w:sz w:val="26"/>
          <w:szCs w:val="26"/>
        </w:rPr>
        <w:t xml:space="preserve">зования и процесса обучения. </w:t>
      </w:r>
    </w:p>
    <w:p w14:paraId="4EC9B34E" w14:textId="6BFF4613" w:rsidR="00FD4727" w:rsidRPr="00FD2A80" w:rsidRDefault="00FD4727" w:rsidP="00FD2A80">
      <w:pPr>
        <w:pStyle w:val="Body-1"/>
        <w:spacing w:after="0" w:line="240" w:lineRule="auto"/>
        <w:ind w:firstLine="709"/>
        <w:rPr>
          <w:sz w:val="26"/>
          <w:szCs w:val="26"/>
        </w:rPr>
      </w:pPr>
      <w:r w:rsidRPr="00FD2A80">
        <w:rPr>
          <w:sz w:val="26"/>
          <w:szCs w:val="26"/>
        </w:rPr>
        <w:t xml:space="preserve">Основные теоретические задачи: </w:t>
      </w:r>
      <w:proofErr w:type="spellStart"/>
      <w:r w:rsidRPr="00FD2A80">
        <w:rPr>
          <w:sz w:val="26"/>
          <w:szCs w:val="26"/>
        </w:rPr>
        <w:t>концептуализировать</w:t>
      </w:r>
      <w:proofErr w:type="spellEnd"/>
      <w:r w:rsidRPr="00FD2A80">
        <w:rPr>
          <w:sz w:val="26"/>
          <w:szCs w:val="26"/>
        </w:rPr>
        <w:t xml:space="preserve"> феномены инновацио</w:t>
      </w:r>
      <w:r w:rsidRPr="00FD2A80">
        <w:rPr>
          <w:sz w:val="26"/>
          <w:szCs w:val="26"/>
        </w:rPr>
        <w:t>н</w:t>
      </w:r>
      <w:r w:rsidRPr="00FD2A80">
        <w:rPr>
          <w:sz w:val="26"/>
          <w:szCs w:val="26"/>
        </w:rPr>
        <w:t>ной образовательной практики</w:t>
      </w:r>
      <w:r w:rsidR="006D5E42" w:rsidRPr="00FD2A80">
        <w:rPr>
          <w:sz w:val="26"/>
          <w:szCs w:val="26"/>
        </w:rPr>
        <w:t xml:space="preserve"> на разных ступенях образовательной лестницы</w:t>
      </w:r>
      <w:r w:rsidRPr="00FD2A80">
        <w:rPr>
          <w:sz w:val="26"/>
          <w:szCs w:val="26"/>
        </w:rPr>
        <w:t>, развить дидактику как теорию непрерывного образовательного процесса, принципиально ра</w:t>
      </w:r>
      <w:r w:rsidRPr="00FD2A80">
        <w:rPr>
          <w:sz w:val="26"/>
          <w:szCs w:val="26"/>
        </w:rPr>
        <w:t>с</w:t>
      </w:r>
      <w:r w:rsidRPr="00FD2A80">
        <w:rPr>
          <w:sz w:val="26"/>
          <w:szCs w:val="26"/>
        </w:rPr>
        <w:t>шири</w:t>
      </w:r>
      <w:r w:rsidR="006D5E42" w:rsidRPr="00FD2A80">
        <w:rPr>
          <w:sz w:val="26"/>
          <w:szCs w:val="26"/>
        </w:rPr>
        <w:t>в её</w:t>
      </w:r>
      <w:r w:rsidRPr="00FD2A80">
        <w:rPr>
          <w:sz w:val="26"/>
          <w:szCs w:val="26"/>
        </w:rPr>
        <w:t xml:space="preserve"> концептуальный научно-педагогический инструментарий.</w:t>
      </w:r>
    </w:p>
    <w:sectPr w:rsidR="00FD4727" w:rsidRPr="00FD2A80" w:rsidSect="00FD2A80">
      <w:footerReference w:type="default" r:id="rId9"/>
      <w:footnotePr>
        <w:numFmt w:val="chicago"/>
      </w:footnotePr>
      <w:endnotePr>
        <w:numFmt w:val="decimal"/>
      </w:endnotePr>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7027E" w14:textId="77777777" w:rsidR="00C978C6" w:rsidRDefault="00C978C6" w:rsidP="00DC5F43">
      <w:pPr>
        <w:spacing w:after="0"/>
      </w:pPr>
      <w:r>
        <w:separator/>
      </w:r>
    </w:p>
  </w:endnote>
  <w:endnote w:type="continuationSeparator" w:id="0">
    <w:p w14:paraId="27F215B7" w14:textId="77777777" w:rsidR="00C978C6" w:rsidRDefault="00C978C6" w:rsidP="00DC5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499456"/>
      <w:docPartObj>
        <w:docPartGallery w:val="Page Numbers (Bottom of Page)"/>
        <w:docPartUnique/>
      </w:docPartObj>
    </w:sdtPr>
    <w:sdtEndPr>
      <w:rPr>
        <w:sz w:val="24"/>
      </w:rPr>
    </w:sdtEndPr>
    <w:sdtContent>
      <w:p w14:paraId="16082E86" w14:textId="363ED836" w:rsidR="00ED75F2" w:rsidRPr="00FD2A80" w:rsidRDefault="00FD2A80" w:rsidP="00FD2A80">
        <w:pPr>
          <w:pStyle w:val="af1"/>
          <w:jc w:val="center"/>
          <w:rPr>
            <w:sz w:val="24"/>
          </w:rPr>
        </w:pPr>
        <w:r w:rsidRPr="00FD2A80">
          <w:rPr>
            <w:sz w:val="24"/>
          </w:rPr>
          <w:fldChar w:fldCharType="begin"/>
        </w:r>
        <w:r w:rsidRPr="00FD2A80">
          <w:rPr>
            <w:sz w:val="24"/>
          </w:rPr>
          <w:instrText>PAGE   \* MERGEFORMAT</w:instrText>
        </w:r>
        <w:r w:rsidRPr="00FD2A80">
          <w:rPr>
            <w:sz w:val="24"/>
          </w:rPr>
          <w:fldChar w:fldCharType="separate"/>
        </w:r>
        <w:r w:rsidR="00B4283A">
          <w:rPr>
            <w:noProof/>
            <w:sz w:val="24"/>
          </w:rPr>
          <w:t>1</w:t>
        </w:r>
        <w:r w:rsidRPr="00FD2A80">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561D" w14:textId="77777777" w:rsidR="00C978C6" w:rsidRDefault="00C978C6" w:rsidP="00DC5F43">
      <w:pPr>
        <w:spacing w:after="0"/>
      </w:pPr>
      <w:r>
        <w:separator/>
      </w:r>
    </w:p>
  </w:footnote>
  <w:footnote w:type="continuationSeparator" w:id="0">
    <w:p w14:paraId="2FE97FF7" w14:textId="77777777" w:rsidR="00C978C6" w:rsidRDefault="00C978C6" w:rsidP="00DC5F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2A0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104722"/>
    <w:lvl w:ilvl="0">
      <w:start w:val="1"/>
      <w:numFmt w:val="decimal"/>
      <w:lvlText w:val="%1."/>
      <w:lvlJc w:val="left"/>
      <w:pPr>
        <w:tabs>
          <w:tab w:val="num" w:pos="1492"/>
        </w:tabs>
        <w:ind w:left="1492" w:hanging="360"/>
      </w:pPr>
    </w:lvl>
  </w:abstractNum>
  <w:abstractNum w:abstractNumId="2">
    <w:nsid w:val="FFFFFF7D"/>
    <w:multiLevelType w:val="singleLevel"/>
    <w:tmpl w:val="56B821C0"/>
    <w:lvl w:ilvl="0">
      <w:start w:val="1"/>
      <w:numFmt w:val="decimal"/>
      <w:lvlText w:val="%1."/>
      <w:lvlJc w:val="left"/>
      <w:pPr>
        <w:tabs>
          <w:tab w:val="num" w:pos="1209"/>
        </w:tabs>
        <w:ind w:left="1209" w:hanging="360"/>
      </w:pPr>
    </w:lvl>
  </w:abstractNum>
  <w:abstractNum w:abstractNumId="3">
    <w:nsid w:val="FFFFFF7E"/>
    <w:multiLevelType w:val="singleLevel"/>
    <w:tmpl w:val="276A6A5A"/>
    <w:lvl w:ilvl="0">
      <w:start w:val="1"/>
      <w:numFmt w:val="decimal"/>
      <w:lvlText w:val="%1."/>
      <w:lvlJc w:val="left"/>
      <w:pPr>
        <w:tabs>
          <w:tab w:val="num" w:pos="926"/>
        </w:tabs>
        <w:ind w:left="926" w:hanging="360"/>
      </w:pPr>
    </w:lvl>
  </w:abstractNum>
  <w:abstractNum w:abstractNumId="4">
    <w:nsid w:val="FFFFFF7F"/>
    <w:multiLevelType w:val="singleLevel"/>
    <w:tmpl w:val="B142A704"/>
    <w:lvl w:ilvl="0">
      <w:start w:val="1"/>
      <w:numFmt w:val="decimal"/>
      <w:lvlText w:val="%1."/>
      <w:lvlJc w:val="left"/>
      <w:pPr>
        <w:tabs>
          <w:tab w:val="num" w:pos="643"/>
        </w:tabs>
        <w:ind w:left="643" w:hanging="360"/>
      </w:pPr>
    </w:lvl>
  </w:abstractNum>
  <w:abstractNum w:abstractNumId="5">
    <w:nsid w:val="FFFFFF80"/>
    <w:multiLevelType w:val="singleLevel"/>
    <w:tmpl w:val="B2E463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3D67A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5E0D4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21605EE"/>
    <w:lvl w:ilvl="0">
      <w:start w:val="1"/>
      <w:numFmt w:val="bullet"/>
      <w:pStyle w:val="2"/>
      <w:lvlText w:val=""/>
      <w:lvlJc w:val="left"/>
      <w:pPr>
        <w:tabs>
          <w:tab w:val="num" w:pos="643"/>
        </w:tabs>
        <w:ind w:left="643" w:hanging="360"/>
      </w:pPr>
      <w:rPr>
        <w:rFonts w:ascii="Symbol" w:hAnsi="Symbol" w:hint="default"/>
      </w:rPr>
    </w:lvl>
  </w:abstractNum>
  <w:abstractNum w:abstractNumId="9">
    <w:nsid w:val="FFFFFF88"/>
    <w:multiLevelType w:val="singleLevel"/>
    <w:tmpl w:val="DA6AAA90"/>
    <w:lvl w:ilvl="0">
      <w:start w:val="1"/>
      <w:numFmt w:val="decimal"/>
      <w:pStyle w:val="a"/>
      <w:lvlText w:val="%1."/>
      <w:lvlJc w:val="left"/>
      <w:pPr>
        <w:tabs>
          <w:tab w:val="num" w:pos="360"/>
        </w:tabs>
        <w:ind w:left="360" w:hanging="360"/>
      </w:pPr>
    </w:lvl>
  </w:abstractNum>
  <w:abstractNum w:abstractNumId="10">
    <w:nsid w:val="FFFFFF89"/>
    <w:multiLevelType w:val="singleLevel"/>
    <w:tmpl w:val="F9608B00"/>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261EB0B0"/>
    <w:lvl w:ilvl="0">
      <w:numFmt w:val="decimal"/>
      <w:lvlText w:val="*"/>
      <w:lvlJc w:val="left"/>
      <w:rPr>
        <w:rFonts w:cs="Times New Roman"/>
      </w:rPr>
    </w:lvl>
  </w:abstractNum>
  <w:abstractNum w:abstractNumId="12">
    <w:nsid w:val="1D921192"/>
    <w:multiLevelType w:val="hybridMultilevel"/>
    <w:tmpl w:val="669A7C5C"/>
    <w:lvl w:ilvl="0" w:tplc="6E9237E4">
      <w:numFmt w:val="decimal"/>
      <w:lvlText w:val="%1"/>
      <w:lvlJc w:val="left"/>
      <w:pPr>
        <w:ind w:left="1080" w:hanging="360"/>
      </w:pPr>
      <w:rPr>
        <w:rFonts w:asciiTheme="minorHAnsi" w:hAnsiTheme="minorHAnsi"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C54834"/>
    <w:multiLevelType w:val="hybridMultilevel"/>
    <w:tmpl w:val="1BD65E00"/>
    <w:lvl w:ilvl="0" w:tplc="A1FE30B6">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079F5"/>
    <w:multiLevelType w:val="hybridMultilevel"/>
    <w:tmpl w:val="D9762F18"/>
    <w:lvl w:ilvl="0" w:tplc="005E50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210C55"/>
    <w:multiLevelType w:val="multilevel"/>
    <w:tmpl w:val="0409001F"/>
    <w:numStyleLink w:val="111111"/>
  </w:abstractNum>
  <w:abstractNum w:abstractNumId="16">
    <w:nsid w:val="2DD04657"/>
    <w:multiLevelType w:val="hybridMultilevel"/>
    <w:tmpl w:val="1D64EA4E"/>
    <w:lvl w:ilvl="0" w:tplc="7F86A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E1F36"/>
    <w:multiLevelType w:val="hybridMultilevel"/>
    <w:tmpl w:val="35B0FA22"/>
    <w:lvl w:ilvl="0" w:tplc="BFE2B634">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31D4B"/>
    <w:multiLevelType w:val="hybridMultilevel"/>
    <w:tmpl w:val="E2C2B3E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434A98"/>
    <w:multiLevelType w:val="hybridMultilevel"/>
    <w:tmpl w:val="D442A782"/>
    <w:styleLink w:val="ImportedStyle1"/>
    <w:lvl w:ilvl="0" w:tplc="B6707AE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C06D3A">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F8A07A">
      <w:start w:val="1"/>
      <w:numFmt w:val="lowerRoman"/>
      <w:lvlText w:val="%3."/>
      <w:lvlJc w:val="left"/>
      <w:pPr>
        <w:ind w:left="172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0828C">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3E8934">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FA3314">
      <w:start w:val="1"/>
      <w:numFmt w:val="lowerRoman"/>
      <w:lvlText w:val="%6."/>
      <w:lvlJc w:val="left"/>
      <w:pPr>
        <w:ind w:left="388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32E03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128C8E">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E2C6A">
      <w:start w:val="1"/>
      <w:numFmt w:val="lowerRoman"/>
      <w:lvlText w:val="%9."/>
      <w:lvlJc w:val="left"/>
      <w:pPr>
        <w:ind w:left="604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93B5B77"/>
    <w:multiLevelType w:val="multilevel"/>
    <w:tmpl w:val="5D782DE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BA00541"/>
    <w:multiLevelType w:val="hybridMultilevel"/>
    <w:tmpl w:val="56822F56"/>
    <w:lvl w:ilvl="0" w:tplc="6E9237E4">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80032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17"/>
  </w:num>
  <w:num w:numId="4">
    <w:abstractNumId w:val="11"/>
    <w:lvlOverride w:ilvl="0">
      <w:lvl w:ilvl="0">
        <w:numFmt w:val="bullet"/>
        <w:lvlText w:val="•"/>
        <w:legacy w:legacy="1" w:legacySpace="0" w:legacyIndent="340"/>
        <w:lvlJc w:val="left"/>
        <w:rPr>
          <w:rFonts w:ascii="Arial" w:hAnsi="Arial" w:hint="default"/>
        </w:rPr>
      </w:lvl>
    </w:lvlOverride>
  </w:num>
  <w:num w:numId="5">
    <w:abstractNumId w:val="11"/>
    <w:lvlOverride w:ilvl="0">
      <w:lvl w:ilvl="0">
        <w:numFmt w:val="bullet"/>
        <w:lvlText w:val="•"/>
        <w:legacy w:legacy="1" w:legacySpace="0" w:legacyIndent="341"/>
        <w:lvlJc w:val="left"/>
        <w:rPr>
          <w:rFonts w:ascii="Arial" w:hAnsi="Arial" w:hint="default"/>
        </w:rPr>
      </w:lvl>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2"/>
  </w:num>
  <w:num w:numId="17">
    <w:abstractNumId w:val="15"/>
  </w:num>
  <w:num w:numId="18">
    <w:abstractNumId w:val="21"/>
  </w:num>
  <w:num w:numId="19">
    <w:abstractNumId w:val="12"/>
  </w:num>
  <w:num w:numId="20">
    <w:abstractNumId w:val="16"/>
  </w:num>
  <w:num w:numId="21">
    <w:abstractNumId w:val="20"/>
  </w:num>
  <w:num w:numId="22">
    <w:abstractNumId w:val="14"/>
  </w:num>
  <w:num w:numId="23">
    <w:abstractNumId w:val="1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9"/>
  </w:num>
  <w:num w:numId="34">
    <w:abstractNumId w:val="8"/>
  </w:num>
  <w:num w:numId="35">
    <w:abstractNumId w:val="8"/>
  </w:num>
  <w:num w:numId="36">
    <w:abstractNumId w:val="11"/>
    <w:lvlOverride w:ilvl="0">
      <w:lvl w:ilvl="0">
        <w:start w:val="65535"/>
        <w:numFmt w:val="bullet"/>
        <w:lvlText w:val="•"/>
        <w:legacy w:legacy="1" w:legacySpace="0" w:legacyIndent="350"/>
        <w:lvlJc w:val="left"/>
        <w:rPr>
          <w:rFonts w:ascii="Arial" w:hAnsi="Arial" w:cs="Arial" w:hint="default"/>
        </w:rPr>
      </w:lvl>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2A"/>
    <w:rsid w:val="000037EA"/>
    <w:rsid w:val="00004D2C"/>
    <w:rsid w:val="000108F8"/>
    <w:rsid w:val="00010D19"/>
    <w:rsid w:val="000153BE"/>
    <w:rsid w:val="00016194"/>
    <w:rsid w:val="000205E6"/>
    <w:rsid w:val="00023D57"/>
    <w:rsid w:val="000266F0"/>
    <w:rsid w:val="00027B7C"/>
    <w:rsid w:val="00035929"/>
    <w:rsid w:val="00036098"/>
    <w:rsid w:val="00036CD0"/>
    <w:rsid w:val="00042A23"/>
    <w:rsid w:val="00044F35"/>
    <w:rsid w:val="00051E0C"/>
    <w:rsid w:val="0005243E"/>
    <w:rsid w:val="00060242"/>
    <w:rsid w:val="00060B90"/>
    <w:rsid w:val="00062679"/>
    <w:rsid w:val="0006547F"/>
    <w:rsid w:val="00066B32"/>
    <w:rsid w:val="00072B17"/>
    <w:rsid w:val="000756FC"/>
    <w:rsid w:val="00083630"/>
    <w:rsid w:val="00085664"/>
    <w:rsid w:val="00085BBC"/>
    <w:rsid w:val="000938A8"/>
    <w:rsid w:val="00096098"/>
    <w:rsid w:val="000A1BBB"/>
    <w:rsid w:val="000A37C8"/>
    <w:rsid w:val="000A38AA"/>
    <w:rsid w:val="000B0A0B"/>
    <w:rsid w:val="000B6380"/>
    <w:rsid w:val="000C027D"/>
    <w:rsid w:val="000C0FA4"/>
    <w:rsid w:val="000C3A51"/>
    <w:rsid w:val="000C41A4"/>
    <w:rsid w:val="000D51AB"/>
    <w:rsid w:val="000D7C61"/>
    <w:rsid w:val="000E57AD"/>
    <w:rsid w:val="000F1DE1"/>
    <w:rsid w:val="000F1DE4"/>
    <w:rsid w:val="000F535A"/>
    <w:rsid w:val="000F6C33"/>
    <w:rsid w:val="0010230C"/>
    <w:rsid w:val="00103745"/>
    <w:rsid w:val="0010377D"/>
    <w:rsid w:val="00112676"/>
    <w:rsid w:val="00113292"/>
    <w:rsid w:val="00124D86"/>
    <w:rsid w:val="0012750B"/>
    <w:rsid w:val="001275F8"/>
    <w:rsid w:val="0014232C"/>
    <w:rsid w:val="00147C13"/>
    <w:rsid w:val="001525A8"/>
    <w:rsid w:val="00153B0B"/>
    <w:rsid w:val="00160522"/>
    <w:rsid w:val="001611FB"/>
    <w:rsid w:val="00163C16"/>
    <w:rsid w:val="00166479"/>
    <w:rsid w:val="0016697D"/>
    <w:rsid w:val="00171113"/>
    <w:rsid w:val="001713E9"/>
    <w:rsid w:val="00176E1A"/>
    <w:rsid w:val="00185237"/>
    <w:rsid w:val="001921D9"/>
    <w:rsid w:val="00192508"/>
    <w:rsid w:val="00194471"/>
    <w:rsid w:val="001A58DD"/>
    <w:rsid w:val="001A6EF2"/>
    <w:rsid w:val="001B217C"/>
    <w:rsid w:val="001B3B4B"/>
    <w:rsid w:val="001C0EEC"/>
    <w:rsid w:val="001D1042"/>
    <w:rsid w:val="001E0C55"/>
    <w:rsid w:val="001E36CE"/>
    <w:rsid w:val="001E501C"/>
    <w:rsid w:val="001E6AAA"/>
    <w:rsid w:val="001F2C47"/>
    <w:rsid w:val="001F64F5"/>
    <w:rsid w:val="001F6B38"/>
    <w:rsid w:val="00206F73"/>
    <w:rsid w:val="002075AB"/>
    <w:rsid w:val="00212335"/>
    <w:rsid w:val="00212A72"/>
    <w:rsid w:val="00212F36"/>
    <w:rsid w:val="00217B90"/>
    <w:rsid w:val="0022123D"/>
    <w:rsid w:val="00227161"/>
    <w:rsid w:val="002327A5"/>
    <w:rsid w:val="0024104F"/>
    <w:rsid w:val="00243B73"/>
    <w:rsid w:val="002450A3"/>
    <w:rsid w:val="00245C04"/>
    <w:rsid w:val="00250155"/>
    <w:rsid w:val="00252A6C"/>
    <w:rsid w:val="00256714"/>
    <w:rsid w:val="00262080"/>
    <w:rsid w:val="0026752B"/>
    <w:rsid w:val="002676D1"/>
    <w:rsid w:val="00271BBC"/>
    <w:rsid w:val="002728FC"/>
    <w:rsid w:val="002765D3"/>
    <w:rsid w:val="00276855"/>
    <w:rsid w:val="00276877"/>
    <w:rsid w:val="00284450"/>
    <w:rsid w:val="00286009"/>
    <w:rsid w:val="0028762B"/>
    <w:rsid w:val="002907D3"/>
    <w:rsid w:val="00290AA8"/>
    <w:rsid w:val="002934F7"/>
    <w:rsid w:val="00295389"/>
    <w:rsid w:val="00297643"/>
    <w:rsid w:val="002B0647"/>
    <w:rsid w:val="002C2550"/>
    <w:rsid w:val="002C544C"/>
    <w:rsid w:val="002C6363"/>
    <w:rsid w:val="002C6556"/>
    <w:rsid w:val="002D69D6"/>
    <w:rsid w:val="002D743A"/>
    <w:rsid w:val="002E12CC"/>
    <w:rsid w:val="002E1AAD"/>
    <w:rsid w:val="002E1B38"/>
    <w:rsid w:val="002E1FA1"/>
    <w:rsid w:val="002E3DE1"/>
    <w:rsid w:val="002F148E"/>
    <w:rsid w:val="002F45DF"/>
    <w:rsid w:val="002F56AA"/>
    <w:rsid w:val="003125B2"/>
    <w:rsid w:val="00314A79"/>
    <w:rsid w:val="00314C6E"/>
    <w:rsid w:val="003174C6"/>
    <w:rsid w:val="003215CC"/>
    <w:rsid w:val="00323EE0"/>
    <w:rsid w:val="00330C95"/>
    <w:rsid w:val="00331DFB"/>
    <w:rsid w:val="00332118"/>
    <w:rsid w:val="003322E5"/>
    <w:rsid w:val="0033232A"/>
    <w:rsid w:val="0033262C"/>
    <w:rsid w:val="003326CD"/>
    <w:rsid w:val="00333C5B"/>
    <w:rsid w:val="00334576"/>
    <w:rsid w:val="00336A9E"/>
    <w:rsid w:val="003435A1"/>
    <w:rsid w:val="0034499F"/>
    <w:rsid w:val="003455BC"/>
    <w:rsid w:val="00346565"/>
    <w:rsid w:val="00350269"/>
    <w:rsid w:val="0035077A"/>
    <w:rsid w:val="00351744"/>
    <w:rsid w:val="00355D94"/>
    <w:rsid w:val="00356E28"/>
    <w:rsid w:val="00360366"/>
    <w:rsid w:val="00361D90"/>
    <w:rsid w:val="00365CB1"/>
    <w:rsid w:val="00366A85"/>
    <w:rsid w:val="00366F50"/>
    <w:rsid w:val="00370BB0"/>
    <w:rsid w:val="00382777"/>
    <w:rsid w:val="00385975"/>
    <w:rsid w:val="00391274"/>
    <w:rsid w:val="00391664"/>
    <w:rsid w:val="00392A42"/>
    <w:rsid w:val="00392E89"/>
    <w:rsid w:val="0039554A"/>
    <w:rsid w:val="003960D2"/>
    <w:rsid w:val="003A43B5"/>
    <w:rsid w:val="003A5991"/>
    <w:rsid w:val="003B2D43"/>
    <w:rsid w:val="003B4AFA"/>
    <w:rsid w:val="003C260B"/>
    <w:rsid w:val="003C7C9B"/>
    <w:rsid w:val="003D2A20"/>
    <w:rsid w:val="003E2710"/>
    <w:rsid w:val="003E3F73"/>
    <w:rsid w:val="003E7086"/>
    <w:rsid w:val="003F019F"/>
    <w:rsid w:val="003F4C88"/>
    <w:rsid w:val="004000F6"/>
    <w:rsid w:val="00404195"/>
    <w:rsid w:val="0040473E"/>
    <w:rsid w:val="00404B4C"/>
    <w:rsid w:val="004054A5"/>
    <w:rsid w:val="0040592D"/>
    <w:rsid w:val="004074A7"/>
    <w:rsid w:val="004079BB"/>
    <w:rsid w:val="00407AC7"/>
    <w:rsid w:val="00413A1A"/>
    <w:rsid w:val="0042109D"/>
    <w:rsid w:val="0042161B"/>
    <w:rsid w:val="004275DE"/>
    <w:rsid w:val="00435619"/>
    <w:rsid w:val="0043735C"/>
    <w:rsid w:val="00437A97"/>
    <w:rsid w:val="00441F75"/>
    <w:rsid w:val="0044764A"/>
    <w:rsid w:val="00451FB1"/>
    <w:rsid w:val="004564BE"/>
    <w:rsid w:val="00456506"/>
    <w:rsid w:val="0046099E"/>
    <w:rsid w:val="004610AE"/>
    <w:rsid w:val="004642D8"/>
    <w:rsid w:val="004744A4"/>
    <w:rsid w:val="00474BBF"/>
    <w:rsid w:val="004848AA"/>
    <w:rsid w:val="0048600F"/>
    <w:rsid w:val="00494549"/>
    <w:rsid w:val="004A0347"/>
    <w:rsid w:val="004A090A"/>
    <w:rsid w:val="004A12BA"/>
    <w:rsid w:val="004A219B"/>
    <w:rsid w:val="004A21BC"/>
    <w:rsid w:val="004A4575"/>
    <w:rsid w:val="004B1405"/>
    <w:rsid w:val="004B681D"/>
    <w:rsid w:val="004C3041"/>
    <w:rsid w:val="004C327C"/>
    <w:rsid w:val="004C6518"/>
    <w:rsid w:val="004C670C"/>
    <w:rsid w:val="004E215C"/>
    <w:rsid w:val="004E284E"/>
    <w:rsid w:val="004E721D"/>
    <w:rsid w:val="004F01D8"/>
    <w:rsid w:val="004F3BDE"/>
    <w:rsid w:val="004F74D0"/>
    <w:rsid w:val="00510C39"/>
    <w:rsid w:val="005171EA"/>
    <w:rsid w:val="005313A8"/>
    <w:rsid w:val="00534DFA"/>
    <w:rsid w:val="00536680"/>
    <w:rsid w:val="00543658"/>
    <w:rsid w:val="00543761"/>
    <w:rsid w:val="00544559"/>
    <w:rsid w:val="005460DB"/>
    <w:rsid w:val="005500D1"/>
    <w:rsid w:val="0055199B"/>
    <w:rsid w:val="0055374C"/>
    <w:rsid w:val="0055535F"/>
    <w:rsid w:val="00555874"/>
    <w:rsid w:val="00561992"/>
    <w:rsid w:val="00564E5A"/>
    <w:rsid w:val="00573E3D"/>
    <w:rsid w:val="00581299"/>
    <w:rsid w:val="005824D8"/>
    <w:rsid w:val="00584F0A"/>
    <w:rsid w:val="00592FB0"/>
    <w:rsid w:val="005949E8"/>
    <w:rsid w:val="00594E43"/>
    <w:rsid w:val="005B011F"/>
    <w:rsid w:val="005B1E8A"/>
    <w:rsid w:val="005B39EE"/>
    <w:rsid w:val="005C36AD"/>
    <w:rsid w:val="005C3B30"/>
    <w:rsid w:val="005D1D9D"/>
    <w:rsid w:val="005D3B7C"/>
    <w:rsid w:val="005D6B12"/>
    <w:rsid w:val="005E2E5C"/>
    <w:rsid w:val="005E6CFD"/>
    <w:rsid w:val="005E7BE0"/>
    <w:rsid w:val="005F0078"/>
    <w:rsid w:val="005F2924"/>
    <w:rsid w:val="005F2A04"/>
    <w:rsid w:val="005F2AE2"/>
    <w:rsid w:val="005F2FB5"/>
    <w:rsid w:val="005F3A33"/>
    <w:rsid w:val="005F4426"/>
    <w:rsid w:val="005F676F"/>
    <w:rsid w:val="005F78F1"/>
    <w:rsid w:val="006019B4"/>
    <w:rsid w:val="00602FAD"/>
    <w:rsid w:val="00612A2E"/>
    <w:rsid w:val="00614981"/>
    <w:rsid w:val="00614AB9"/>
    <w:rsid w:val="00615057"/>
    <w:rsid w:val="006150CA"/>
    <w:rsid w:val="006167D7"/>
    <w:rsid w:val="00616CDB"/>
    <w:rsid w:val="00624F17"/>
    <w:rsid w:val="006274CE"/>
    <w:rsid w:val="0062774B"/>
    <w:rsid w:val="006300E5"/>
    <w:rsid w:val="00630A3D"/>
    <w:rsid w:val="00632B9A"/>
    <w:rsid w:val="00634013"/>
    <w:rsid w:val="0063694E"/>
    <w:rsid w:val="00636BCB"/>
    <w:rsid w:val="006435D1"/>
    <w:rsid w:val="00644CD8"/>
    <w:rsid w:val="00645607"/>
    <w:rsid w:val="00646D89"/>
    <w:rsid w:val="00652AD3"/>
    <w:rsid w:val="00657B4F"/>
    <w:rsid w:val="00660579"/>
    <w:rsid w:val="0066662A"/>
    <w:rsid w:val="006942A7"/>
    <w:rsid w:val="00696604"/>
    <w:rsid w:val="006A2BC3"/>
    <w:rsid w:val="006A5548"/>
    <w:rsid w:val="006B69EF"/>
    <w:rsid w:val="006B6CBB"/>
    <w:rsid w:val="006B71D4"/>
    <w:rsid w:val="006B74D5"/>
    <w:rsid w:val="006C4BE9"/>
    <w:rsid w:val="006D5E42"/>
    <w:rsid w:val="006D5F19"/>
    <w:rsid w:val="006D7AA8"/>
    <w:rsid w:val="006E1618"/>
    <w:rsid w:val="006E79DA"/>
    <w:rsid w:val="006F5D94"/>
    <w:rsid w:val="006F6941"/>
    <w:rsid w:val="006F72CC"/>
    <w:rsid w:val="006F733C"/>
    <w:rsid w:val="00702D96"/>
    <w:rsid w:val="0070481F"/>
    <w:rsid w:val="00706246"/>
    <w:rsid w:val="00707C21"/>
    <w:rsid w:val="00714B7C"/>
    <w:rsid w:val="00714C56"/>
    <w:rsid w:val="00716CA0"/>
    <w:rsid w:val="00720E46"/>
    <w:rsid w:val="00723F3B"/>
    <w:rsid w:val="00730AB6"/>
    <w:rsid w:val="007355BD"/>
    <w:rsid w:val="007370DF"/>
    <w:rsid w:val="0074121F"/>
    <w:rsid w:val="0074166B"/>
    <w:rsid w:val="00745A18"/>
    <w:rsid w:val="007465C9"/>
    <w:rsid w:val="00750BD2"/>
    <w:rsid w:val="00752699"/>
    <w:rsid w:val="00757FA5"/>
    <w:rsid w:val="00760FA6"/>
    <w:rsid w:val="00762869"/>
    <w:rsid w:val="00763645"/>
    <w:rsid w:val="007640C7"/>
    <w:rsid w:val="0076692E"/>
    <w:rsid w:val="00773D5C"/>
    <w:rsid w:val="00777A64"/>
    <w:rsid w:val="0078409F"/>
    <w:rsid w:val="00790128"/>
    <w:rsid w:val="00790D05"/>
    <w:rsid w:val="00793C1E"/>
    <w:rsid w:val="00795AB4"/>
    <w:rsid w:val="007A2537"/>
    <w:rsid w:val="007A270D"/>
    <w:rsid w:val="007A28F3"/>
    <w:rsid w:val="007A3951"/>
    <w:rsid w:val="007A4F9C"/>
    <w:rsid w:val="007A6DD9"/>
    <w:rsid w:val="007A7719"/>
    <w:rsid w:val="007B6CA7"/>
    <w:rsid w:val="007C637C"/>
    <w:rsid w:val="007C77C0"/>
    <w:rsid w:val="007D25C1"/>
    <w:rsid w:val="007D43DA"/>
    <w:rsid w:val="007D5426"/>
    <w:rsid w:val="007D6892"/>
    <w:rsid w:val="007E5291"/>
    <w:rsid w:val="007E61D8"/>
    <w:rsid w:val="007E6AF7"/>
    <w:rsid w:val="007E787D"/>
    <w:rsid w:val="007F08A4"/>
    <w:rsid w:val="007F27B3"/>
    <w:rsid w:val="007F4C44"/>
    <w:rsid w:val="007F7D46"/>
    <w:rsid w:val="00803C5E"/>
    <w:rsid w:val="00814B16"/>
    <w:rsid w:val="00816663"/>
    <w:rsid w:val="00816A94"/>
    <w:rsid w:val="00817A3C"/>
    <w:rsid w:val="00817FA4"/>
    <w:rsid w:val="00825A91"/>
    <w:rsid w:val="008317B0"/>
    <w:rsid w:val="00833753"/>
    <w:rsid w:val="008369D3"/>
    <w:rsid w:val="0084305C"/>
    <w:rsid w:val="00847971"/>
    <w:rsid w:val="00855BBA"/>
    <w:rsid w:val="0086468B"/>
    <w:rsid w:val="008679C3"/>
    <w:rsid w:val="008711C2"/>
    <w:rsid w:val="008725CF"/>
    <w:rsid w:val="0088134C"/>
    <w:rsid w:val="00881501"/>
    <w:rsid w:val="00887D52"/>
    <w:rsid w:val="008912B9"/>
    <w:rsid w:val="00892893"/>
    <w:rsid w:val="00892AC2"/>
    <w:rsid w:val="00894A7B"/>
    <w:rsid w:val="008A52A0"/>
    <w:rsid w:val="008B12B4"/>
    <w:rsid w:val="008B3741"/>
    <w:rsid w:val="008B6D1A"/>
    <w:rsid w:val="008C159C"/>
    <w:rsid w:val="008C2B8D"/>
    <w:rsid w:val="008C4892"/>
    <w:rsid w:val="008C62C4"/>
    <w:rsid w:val="008C7447"/>
    <w:rsid w:val="008D0AD9"/>
    <w:rsid w:val="008D14A3"/>
    <w:rsid w:val="008D2A65"/>
    <w:rsid w:val="008D2E4D"/>
    <w:rsid w:val="008E6B3C"/>
    <w:rsid w:val="008F05B9"/>
    <w:rsid w:val="008F2013"/>
    <w:rsid w:val="00902AA7"/>
    <w:rsid w:val="00905568"/>
    <w:rsid w:val="009135E4"/>
    <w:rsid w:val="00914798"/>
    <w:rsid w:val="00916008"/>
    <w:rsid w:val="00916EFD"/>
    <w:rsid w:val="00917DE8"/>
    <w:rsid w:val="00922BC7"/>
    <w:rsid w:val="00925AC3"/>
    <w:rsid w:val="009264E8"/>
    <w:rsid w:val="00927C12"/>
    <w:rsid w:val="009305AA"/>
    <w:rsid w:val="00935408"/>
    <w:rsid w:val="00937E4F"/>
    <w:rsid w:val="0094313E"/>
    <w:rsid w:val="00944DE3"/>
    <w:rsid w:val="009507AD"/>
    <w:rsid w:val="009546E1"/>
    <w:rsid w:val="0095567D"/>
    <w:rsid w:val="00963776"/>
    <w:rsid w:val="00963B75"/>
    <w:rsid w:val="00964AD8"/>
    <w:rsid w:val="00964F84"/>
    <w:rsid w:val="0097305A"/>
    <w:rsid w:val="00973329"/>
    <w:rsid w:val="0097603B"/>
    <w:rsid w:val="00980BD7"/>
    <w:rsid w:val="00983C80"/>
    <w:rsid w:val="00986BC3"/>
    <w:rsid w:val="00995190"/>
    <w:rsid w:val="009968CC"/>
    <w:rsid w:val="009A4F61"/>
    <w:rsid w:val="009A78E2"/>
    <w:rsid w:val="009B5B22"/>
    <w:rsid w:val="009B767E"/>
    <w:rsid w:val="009C64DA"/>
    <w:rsid w:val="009C6FC5"/>
    <w:rsid w:val="009C7097"/>
    <w:rsid w:val="009C7A0B"/>
    <w:rsid w:val="009D224D"/>
    <w:rsid w:val="009F5B13"/>
    <w:rsid w:val="00A00D3C"/>
    <w:rsid w:val="00A1429F"/>
    <w:rsid w:val="00A1448A"/>
    <w:rsid w:val="00A17AA9"/>
    <w:rsid w:val="00A21040"/>
    <w:rsid w:val="00A27D7F"/>
    <w:rsid w:val="00A327DA"/>
    <w:rsid w:val="00A33C60"/>
    <w:rsid w:val="00A35BBD"/>
    <w:rsid w:val="00A400C7"/>
    <w:rsid w:val="00A43963"/>
    <w:rsid w:val="00A43CB8"/>
    <w:rsid w:val="00A55A72"/>
    <w:rsid w:val="00A57774"/>
    <w:rsid w:val="00A6268E"/>
    <w:rsid w:val="00A62B54"/>
    <w:rsid w:val="00A64C4D"/>
    <w:rsid w:val="00A653E1"/>
    <w:rsid w:val="00A65798"/>
    <w:rsid w:val="00A661F4"/>
    <w:rsid w:val="00A67858"/>
    <w:rsid w:val="00A67AE2"/>
    <w:rsid w:val="00A760AD"/>
    <w:rsid w:val="00A76564"/>
    <w:rsid w:val="00A81994"/>
    <w:rsid w:val="00A8389A"/>
    <w:rsid w:val="00A8498F"/>
    <w:rsid w:val="00A852E0"/>
    <w:rsid w:val="00A902A3"/>
    <w:rsid w:val="00A94505"/>
    <w:rsid w:val="00A9703D"/>
    <w:rsid w:val="00AA3524"/>
    <w:rsid w:val="00AA5D32"/>
    <w:rsid w:val="00AB0CF7"/>
    <w:rsid w:val="00AB2E23"/>
    <w:rsid w:val="00AD0B43"/>
    <w:rsid w:val="00AD0C16"/>
    <w:rsid w:val="00AD0F1D"/>
    <w:rsid w:val="00AD0F51"/>
    <w:rsid w:val="00AD18A6"/>
    <w:rsid w:val="00AE03D0"/>
    <w:rsid w:val="00AE414B"/>
    <w:rsid w:val="00AE6A34"/>
    <w:rsid w:val="00AE6ABF"/>
    <w:rsid w:val="00AE7EB6"/>
    <w:rsid w:val="00AF01B9"/>
    <w:rsid w:val="00AF1934"/>
    <w:rsid w:val="00AF1FC5"/>
    <w:rsid w:val="00AF409E"/>
    <w:rsid w:val="00B01051"/>
    <w:rsid w:val="00B013AE"/>
    <w:rsid w:val="00B055F1"/>
    <w:rsid w:val="00B07927"/>
    <w:rsid w:val="00B107C1"/>
    <w:rsid w:val="00B221C1"/>
    <w:rsid w:val="00B314C6"/>
    <w:rsid w:val="00B31639"/>
    <w:rsid w:val="00B317ED"/>
    <w:rsid w:val="00B34D4B"/>
    <w:rsid w:val="00B407F9"/>
    <w:rsid w:val="00B40EB8"/>
    <w:rsid w:val="00B4283A"/>
    <w:rsid w:val="00B501CC"/>
    <w:rsid w:val="00B51169"/>
    <w:rsid w:val="00B517BC"/>
    <w:rsid w:val="00B55681"/>
    <w:rsid w:val="00B57FE7"/>
    <w:rsid w:val="00B642FF"/>
    <w:rsid w:val="00B6642C"/>
    <w:rsid w:val="00B7476E"/>
    <w:rsid w:val="00B76F7D"/>
    <w:rsid w:val="00B80809"/>
    <w:rsid w:val="00B82A28"/>
    <w:rsid w:val="00B82D48"/>
    <w:rsid w:val="00B87EC8"/>
    <w:rsid w:val="00B9058C"/>
    <w:rsid w:val="00B921B7"/>
    <w:rsid w:val="00B95B0C"/>
    <w:rsid w:val="00B9785A"/>
    <w:rsid w:val="00BA15DC"/>
    <w:rsid w:val="00BA1E4C"/>
    <w:rsid w:val="00BA3D13"/>
    <w:rsid w:val="00BA58D0"/>
    <w:rsid w:val="00BB2F44"/>
    <w:rsid w:val="00BC058C"/>
    <w:rsid w:val="00BC0768"/>
    <w:rsid w:val="00BC0E95"/>
    <w:rsid w:val="00BC19AE"/>
    <w:rsid w:val="00BC2B4C"/>
    <w:rsid w:val="00BC3F68"/>
    <w:rsid w:val="00BD04C1"/>
    <w:rsid w:val="00BD1868"/>
    <w:rsid w:val="00BD42BC"/>
    <w:rsid w:val="00BE3595"/>
    <w:rsid w:val="00BF36E6"/>
    <w:rsid w:val="00BF717F"/>
    <w:rsid w:val="00C02201"/>
    <w:rsid w:val="00C02536"/>
    <w:rsid w:val="00C028AE"/>
    <w:rsid w:val="00C047E5"/>
    <w:rsid w:val="00C05105"/>
    <w:rsid w:val="00C07153"/>
    <w:rsid w:val="00C10380"/>
    <w:rsid w:val="00C11216"/>
    <w:rsid w:val="00C17A64"/>
    <w:rsid w:val="00C20D2B"/>
    <w:rsid w:val="00C212E4"/>
    <w:rsid w:val="00C21E14"/>
    <w:rsid w:val="00C24B86"/>
    <w:rsid w:val="00C2748F"/>
    <w:rsid w:val="00C27D1E"/>
    <w:rsid w:val="00C30026"/>
    <w:rsid w:val="00C37AE2"/>
    <w:rsid w:val="00C403F6"/>
    <w:rsid w:val="00C410E3"/>
    <w:rsid w:val="00C4165F"/>
    <w:rsid w:val="00C42F15"/>
    <w:rsid w:val="00C464C8"/>
    <w:rsid w:val="00C476AF"/>
    <w:rsid w:val="00C5255D"/>
    <w:rsid w:val="00C6030A"/>
    <w:rsid w:val="00C61CCC"/>
    <w:rsid w:val="00C6273C"/>
    <w:rsid w:val="00C64946"/>
    <w:rsid w:val="00C7346A"/>
    <w:rsid w:val="00C75B87"/>
    <w:rsid w:val="00C76ABE"/>
    <w:rsid w:val="00C93CE2"/>
    <w:rsid w:val="00C942B7"/>
    <w:rsid w:val="00C95F8E"/>
    <w:rsid w:val="00C978C6"/>
    <w:rsid w:val="00CA3312"/>
    <w:rsid w:val="00CA5829"/>
    <w:rsid w:val="00CA65C8"/>
    <w:rsid w:val="00CB0AA2"/>
    <w:rsid w:val="00CB6C61"/>
    <w:rsid w:val="00CD20E7"/>
    <w:rsid w:val="00CE3692"/>
    <w:rsid w:val="00CF0295"/>
    <w:rsid w:val="00CF40FE"/>
    <w:rsid w:val="00D01D29"/>
    <w:rsid w:val="00D04BE3"/>
    <w:rsid w:val="00D06A11"/>
    <w:rsid w:val="00D11B9D"/>
    <w:rsid w:val="00D121F8"/>
    <w:rsid w:val="00D12965"/>
    <w:rsid w:val="00D13888"/>
    <w:rsid w:val="00D13ECE"/>
    <w:rsid w:val="00D26B23"/>
    <w:rsid w:val="00D27A9D"/>
    <w:rsid w:val="00D27E22"/>
    <w:rsid w:val="00D41183"/>
    <w:rsid w:val="00D44094"/>
    <w:rsid w:val="00D451CB"/>
    <w:rsid w:val="00D460FA"/>
    <w:rsid w:val="00D46BB4"/>
    <w:rsid w:val="00D47EBB"/>
    <w:rsid w:val="00D5699B"/>
    <w:rsid w:val="00D62DA0"/>
    <w:rsid w:val="00D7121E"/>
    <w:rsid w:val="00D80AD7"/>
    <w:rsid w:val="00D84840"/>
    <w:rsid w:val="00D866A2"/>
    <w:rsid w:val="00DA0E04"/>
    <w:rsid w:val="00DA168D"/>
    <w:rsid w:val="00DA4073"/>
    <w:rsid w:val="00DB1EF9"/>
    <w:rsid w:val="00DB5C06"/>
    <w:rsid w:val="00DC2356"/>
    <w:rsid w:val="00DC5F43"/>
    <w:rsid w:val="00DD071E"/>
    <w:rsid w:val="00DD300A"/>
    <w:rsid w:val="00DD5309"/>
    <w:rsid w:val="00DD6122"/>
    <w:rsid w:val="00DD7331"/>
    <w:rsid w:val="00DD74E6"/>
    <w:rsid w:val="00DE1F42"/>
    <w:rsid w:val="00DE2B63"/>
    <w:rsid w:val="00DE4D97"/>
    <w:rsid w:val="00DF2B02"/>
    <w:rsid w:val="00DF3102"/>
    <w:rsid w:val="00E01732"/>
    <w:rsid w:val="00E036D3"/>
    <w:rsid w:val="00E0370D"/>
    <w:rsid w:val="00E0563D"/>
    <w:rsid w:val="00E12C58"/>
    <w:rsid w:val="00E12E0D"/>
    <w:rsid w:val="00E13E8E"/>
    <w:rsid w:val="00E149A5"/>
    <w:rsid w:val="00E15843"/>
    <w:rsid w:val="00E20C56"/>
    <w:rsid w:val="00E26A30"/>
    <w:rsid w:val="00E319BF"/>
    <w:rsid w:val="00E3451A"/>
    <w:rsid w:val="00E70C30"/>
    <w:rsid w:val="00E743F7"/>
    <w:rsid w:val="00E75D25"/>
    <w:rsid w:val="00E75E1F"/>
    <w:rsid w:val="00E82DF8"/>
    <w:rsid w:val="00E85526"/>
    <w:rsid w:val="00E866C3"/>
    <w:rsid w:val="00E92FE6"/>
    <w:rsid w:val="00E93A05"/>
    <w:rsid w:val="00E95BC6"/>
    <w:rsid w:val="00E95DC0"/>
    <w:rsid w:val="00E96D2A"/>
    <w:rsid w:val="00E97C7F"/>
    <w:rsid w:val="00EA3AE4"/>
    <w:rsid w:val="00EA460C"/>
    <w:rsid w:val="00EA5312"/>
    <w:rsid w:val="00EA7461"/>
    <w:rsid w:val="00EB0C4A"/>
    <w:rsid w:val="00EB1F89"/>
    <w:rsid w:val="00EB7B36"/>
    <w:rsid w:val="00EC1833"/>
    <w:rsid w:val="00ED075B"/>
    <w:rsid w:val="00ED5058"/>
    <w:rsid w:val="00ED75F2"/>
    <w:rsid w:val="00EE1DEC"/>
    <w:rsid w:val="00EE3558"/>
    <w:rsid w:val="00EE39EF"/>
    <w:rsid w:val="00EE4F75"/>
    <w:rsid w:val="00EF53FF"/>
    <w:rsid w:val="00EF591B"/>
    <w:rsid w:val="00EF74C4"/>
    <w:rsid w:val="00F03F30"/>
    <w:rsid w:val="00F05848"/>
    <w:rsid w:val="00F12C46"/>
    <w:rsid w:val="00F14870"/>
    <w:rsid w:val="00F14C25"/>
    <w:rsid w:val="00F21361"/>
    <w:rsid w:val="00F24061"/>
    <w:rsid w:val="00F24C2E"/>
    <w:rsid w:val="00F30731"/>
    <w:rsid w:val="00F31B9B"/>
    <w:rsid w:val="00F321A4"/>
    <w:rsid w:val="00F34157"/>
    <w:rsid w:val="00F359DE"/>
    <w:rsid w:val="00F40A9E"/>
    <w:rsid w:val="00F52487"/>
    <w:rsid w:val="00F54F75"/>
    <w:rsid w:val="00F6158F"/>
    <w:rsid w:val="00F66A21"/>
    <w:rsid w:val="00F8194B"/>
    <w:rsid w:val="00F83CDA"/>
    <w:rsid w:val="00F83F35"/>
    <w:rsid w:val="00F866EE"/>
    <w:rsid w:val="00F87532"/>
    <w:rsid w:val="00F94999"/>
    <w:rsid w:val="00FA7056"/>
    <w:rsid w:val="00FB429F"/>
    <w:rsid w:val="00FB60C5"/>
    <w:rsid w:val="00FB6871"/>
    <w:rsid w:val="00FC02B9"/>
    <w:rsid w:val="00FC74D0"/>
    <w:rsid w:val="00FD2A80"/>
    <w:rsid w:val="00FD39B6"/>
    <w:rsid w:val="00FD4727"/>
    <w:rsid w:val="00FD6409"/>
    <w:rsid w:val="00FE4D8F"/>
    <w:rsid w:val="00FE5A67"/>
    <w:rsid w:val="00FF3431"/>
    <w:rsid w:val="00FF63FB"/>
    <w:rsid w:val="00FF69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C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13E9"/>
    <w:pPr>
      <w:widowControl w:val="0"/>
      <w:spacing w:after="120" w:line="240" w:lineRule="auto"/>
    </w:pPr>
    <w:rPr>
      <w:rFonts w:ascii="Times New Roman" w:hAnsi="Times New Roman" w:cs="Times New Roman"/>
      <w:sz w:val="20"/>
      <w:szCs w:val="24"/>
      <w:lang w:eastAsia="ru-RU"/>
    </w:rPr>
  </w:style>
  <w:style w:type="paragraph" w:styleId="1">
    <w:name w:val="heading 1"/>
    <w:basedOn w:val="a1"/>
    <w:next w:val="a1"/>
    <w:link w:val="10"/>
    <w:autoRedefine/>
    <w:uiPriority w:val="9"/>
    <w:qFormat/>
    <w:rsid w:val="00B4283A"/>
    <w:pPr>
      <w:keepNext/>
      <w:keepLines/>
      <w:spacing w:after="0"/>
      <w:ind w:firstLine="709"/>
      <w:jc w:val="center"/>
      <w:outlineLvl w:val="0"/>
    </w:pPr>
    <w:rPr>
      <w:rFonts w:eastAsiaTheme="majorEastAsia" w:cstheme="majorBidi"/>
      <w:b/>
      <w:color w:val="222A35" w:themeColor="text2" w:themeShade="80"/>
      <w:sz w:val="32"/>
      <w:szCs w:val="32"/>
    </w:rPr>
  </w:style>
  <w:style w:type="paragraph" w:styleId="20">
    <w:name w:val="heading 2"/>
    <w:basedOn w:val="a1"/>
    <w:next w:val="a1"/>
    <w:link w:val="21"/>
    <w:autoRedefine/>
    <w:uiPriority w:val="9"/>
    <w:unhideWhenUsed/>
    <w:qFormat/>
    <w:rsid w:val="00351744"/>
    <w:pPr>
      <w:keepNext/>
      <w:keepLines/>
      <w:spacing w:before="40"/>
      <w:outlineLvl w:val="1"/>
    </w:pPr>
    <w:rPr>
      <w:rFonts w:eastAsiaTheme="majorEastAsia" w:cstheme="majorBidi"/>
      <w:b/>
      <w:i/>
      <w:sz w:val="28"/>
      <w:szCs w:val="26"/>
    </w:rPr>
  </w:style>
  <w:style w:type="paragraph" w:styleId="3">
    <w:name w:val="heading 3"/>
    <w:basedOn w:val="a1"/>
    <w:next w:val="a1"/>
    <w:link w:val="30"/>
    <w:autoRedefine/>
    <w:uiPriority w:val="9"/>
    <w:unhideWhenUsed/>
    <w:qFormat/>
    <w:rsid w:val="00351744"/>
    <w:pPr>
      <w:keepNext/>
      <w:keepLines/>
      <w:spacing w:before="40" w:line="360" w:lineRule="auto"/>
      <w:outlineLvl w:val="2"/>
    </w:pPr>
    <w:rPr>
      <w:rFonts w:eastAsiaTheme="majorEastAsia" w:cstheme="majorBidi"/>
      <w:i/>
      <w:color w:val="222A35" w:themeColor="text2" w:themeShade="80"/>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4283A"/>
    <w:rPr>
      <w:rFonts w:ascii="Times New Roman" w:eastAsiaTheme="majorEastAsia" w:hAnsi="Times New Roman" w:cstheme="majorBidi"/>
      <w:b/>
      <w:color w:val="222A35" w:themeColor="text2" w:themeShade="80"/>
      <w:sz w:val="32"/>
      <w:szCs w:val="32"/>
      <w:lang w:eastAsia="ru-RU"/>
    </w:rPr>
  </w:style>
  <w:style w:type="paragraph" w:styleId="a0">
    <w:name w:val="List Paragraph"/>
    <w:aliases w:val="List Number-1"/>
    <w:basedOn w:val="a1"/>
    <w:autoRedefine/>
    <w:uiPriority w:val="34"/>
    <w:qFormat/>
    <w:rsid w:val="002E1AAD"/>
    <w:pPr>
      <w:numPr>
        <w:numId w:val="1"/>
      </w:numPr>
      <w:shd w:val="clear" w:color="auto" w:fill="FFFFFF"/>
      <w:spacing w:line="360" w:lineRule="auto"/>
      <w:contextualSpacing/>
    </w:pPr>
    <w:rPr>
      <w:color w:val="000000"/>
      <w:sz w:val="28"/>
      <w:szCs w:val="28"/>
    </w:rPr>
  </w:style>
  <w:style w:type="paragraph" w:customStyle="1" w:styleId="Body1">
    <w:name w:val="Body 1"/>
    <w:basedOn w:val="a1"/>
    <w:link w:val="Body1Char"/>
    <w:autoRedefine/>
    <w:qFormat/>
    <w:rsid w:val="00DD071E"/>
    <w:pPr>
      <w:spacing w:line="360" w:lineRule="auto"/>
      <w:ind w:firstLine="567"/>
    </w:pPr>
    <w:rPr>
      <w:sz w:val="28"/>
    </w:rPr>
  </w:style>
  <w:style w:type="character" w:customStyle="1" w:styleId="21">
    <w:name w:val="Заголовок 2 Знак"/>
    <w:basedOn w:val="a2"/>
    <w:link w:val="20"/>
    <w:uiPriority w:val="9"/>
    <w:rsid w:val="00351744"/>
    <w:rPr>
      <w:rFonts w:ascii="Times New Roman" w:eastAsiaTheme="majorEastAsia" w:hAnsi="Times New Roman" w:cstheme="majorBidi"/>
      <w:b/>
      <w:i/>
      <w:sz w:val="28"/>
      <w:szCs w:val="26"/>
      <w:lang w:eastAsia="ru-RU"/>
    </w:rPr>
  </w:style>
  <w:style w:type="character" w:customStyle="1" w:styleId="Body1Char">
    <w:name w:val="Body 1 Char"/>
    <w:basedOn w:val="a2"/>
    <w:link w:val="Body1"/>
    <w:rsid w:val="00DD071E"/>
    <w:rPr>
      <w:rFonts w:ascii="Times New Roman" w:hAnsi="Times New Roman" w:cs="Times New Roman"/>
      <w:sz w:val="28"/>
      <w:szCs w:val="24"/>
      <w:lang w:eastAsia="ru-RU"/>
    </w:rPr>
  </w:style>
  <w:style w:type="character" w:customStyle="1" w:styleId="30">
    <w:name w:val="Заголовок 3 Знак"/>
    <w:basedOn w:val="a2"/>
    <w:link w:val="3"/>
    <w:uiPriority w:val="9"/>
    <w:rsid w:val="00351744"/>
    <w:rPr>
      <w:rFonts w:ascii="Times New Roman" w:eastAsiaTheme="majorEastAsia" w:hAnsi="Times New Roman" w:cstheme="majorBidi"/>
      <w:i/>
      <w:color w:val="222A35" w:themeColor="text2" w:themeShade="80"/>
      <w:sz w:val="28"/>
      <w:szCs w:val="24"/>
      <w:lang w:eastAsia="ru-RU"/>
    </w:rPr>
  </w:style>
  <w:style w:type="paragraph" w:styleId="a5">
    <w:name w:val="footnote text"/>
    <w:basedOn w:val="a1"/>
    <w:link w:val="a6"/>
    <w:unhideWhenUsed/>
    <w:rsid w:val="00DC5F43"/>
    <w:pPr>
      <w:spacing w:after="0"/>
    </w:pPr>
    <w:rPr>
      <w:szCs w:val="20"/>
    </w:rPr>
  </w:style>
  <w:style w:type="character" w:customStyle="1" w:styleId="a6">
    <w:name w:val="Текст сноски Знак"/>
    <w:basedOn w:val="a2"/>
    <w:link w:val="a5"/>
    <w:uiPriority w:val="99"/>
    <w:rsid w:val="00DC5F43"/>
    <w:rPr>
      <w:rFonts w:ascii="Times New Roman" w:hAnsi="Times New Roman" w:cs="Times New Roman"/>
      <w:sz w:val="20"/>
      <w:szCs w:val="20"/>
      <w:lang w:eastAsia="ru-RU"/>
    </w:rPr>
  </w:style>
  <w:style w:type="character" w:styleId="a7">
    <w:name w:val="footnote reference"/>
    <w:basedOn w:val="a2"/>
    <w:unhideWhenUsed/>
    <w:rsid w:val="00DC5F43"/>
    <w:rPr>
      <w:vertAlign w:val="superscript"/>
    </w:rPr>
  </w:style>
  <w:style w:type="paragraph" w:customStyle="1" w:styleId="listbullet-1">
    <w:name w:val="list bullet-1"/>
    <w:basedOn w:val="Body1"/>
    <w:autoRedefine/>
    <w:qFormat/>
    <w:rsid w:val="00D121F8"/>
    <w:pPr>
      <w:numPr>
        <w:numId w:val="3"/>
      </w:numPr>
    </w:pPr>
  </w:style>
  <w:style w:type="numbering" w:styleId="111111">
    <w:name w:val="Outline List 2"/>
    <w:basedOn w:val="a4"/>
    <w:uiPriority w:val="99"/>
    <w:semiHidden/>
    <w:unhideWhenUsed/>
    <w:rsid w:val="00D26B23"/>
    <w:pPr>
      <w:numPr>
        <w:numId w:val="16"/>
      </w:numPr>
    </w:pPr>
  </w:style>
  <w:style w:type="paragraph" w:styleId="2">
    <w:name w:val="List Bullet 2"/>
    <w:basedOn w:val="a1"/>
    <w:autoRedefine/>
    <w:uiPriority w:val="99"/>
    <w:unhideWhenUsed/>
    <w:rsid w:val="00351744"/>
    <w:pPr>
      <w:numPr>
        <w:numId w:val="7"/>
      </w:numPr>
      <w:spacing w:line="360" w:lineRule="auto"/>
      <w:contextualSpacing/>
    </w:pPr>
    <w:rPr>
      <w:sz w:val="28"/>
    </w:rPr>
  </w:style>
  <w:style w:type="paragraph" w:styleId="a8">
    <w:name w:val="endnote text"/>
    <w:basedOn w:val="a1"/>
    <w:link w:val="a9"/>
    <w:autoRedefine/>
    <w:uiPriority w:val="99"/>
    <w:unhideWhenUsed/>
    <w:rsid w:val="00E743F7"/>
    <w:pPr>
      <w:spacing w:after="0"/>
    </w:pPr>
    <w:rPr>
      <w:sz w:val="28"/>
    </w:rPr>
  </w:style>
  <w:style w:type="character" w:customStyle="1" w:styleId="a9">
    <w:name w:val="Текст концевой сноски Знак"/>
    <w:basedOn w:val="a2"/>
    <w:link w:val="a8"/>
    <w:uiPriority w:val="99"/>
    <w:rsid w:val="00E743F7"/>
    <w:rPr>
      <w:rFonts w:ascii="Times New Roman" w:hAnsi="Times New Roman" w:cs="Times New Roman"/>
      <w:sz w:val="28"/>
      <w:szCs w:val="24"/>
      <w:lang w:eastAsia="ru-RU"/>
    </w:rPr>
  </w:style>
  <w:style w:type="character" w:styleId="aa">
    <w:name w:val="endnote reference"/>
    <w:basedOn w:val="a2"/>
    <w:uiPriority w:val="99"/>
    <w:unhideWhenUsed/>
    <w:qFormat/>
    <w:rsid w:val="000A38AA"/>
    <w:rPr>
      <w:rFonts w:ascii="Times New Roman" w:hAnsi="Times New Roman"/>
      <w:caps w:val="0"/>
      <w:smallCaps w:val="0"/>
      <w:strike w:val="0"/>
      <w:dstrike w:val="0"/>
      <w:vanish w:val="0"/>
      <w:sz w:val="28"/>
      <w:vertAlign w:val="baseline"/>
      <w14:numForm w14:val="default"/>
    </w:rPr>
  </w:style>
  <w:style w:type="paragraph" w:customStyle="1" w:styleId="ab">
    <w:name w:val="Аннотация"/>
    <w:basedOn w:val="Body1"/>
    <w:autoRedefine/>
    <w:qFormat/>
    <w:rsid w:val="00CA65C8"/>
    <w:pPr>
      <w:spacing w:line="240" w:lineRule="auto"/>
    </w:pPr>
    <w:rPr>
      <w:i/>
    </w:rPr>
  </w:style>
  <w:style w:type="paragraph" w:styleId="a">
    <w:name w:val="List Number"/>
    <w:basedOn w:val="a1"/>
    <w:autoRedefine/>
    <w:uiPriority w:val="99"/>
    <w:unhideWhenUsed/>
    <w:rsid w:val="002E1AAD"/>
    <w:pPr>
      <w:numPr>
        <w:numId w:val="11"/>
      </w:numPr>
      <w:spacing w:line="360" w:lineRule="auto"/>
      <w:contextualSpacing/>
    </w:pPr>
    <w:rPr>
      <w:sz w:val="28"/>
    </w:rPr>
  </w:style>
  <w:style w:type="character" w:styleId="ac">
    <w:name w:val="Hyperlink"/>
    <w:basedOn w:val="a2"/>
    <w:uiPriority w:val="99"/>
    <w:unhideWhenUsed/>
    <w:rsid w:val="00CE3692"/>
    <w:rPr>
      <w:color w:val="0563C1" w:themeColor="hyperlink"/>
      <w:u w:val="single"/>
    </w:rPr>
  </w:style>
  <w:style w:type="paragraph" w:customStyle="1" w:styleId="Body-1">
    <w:name w:val="Body-1"/>
    <w:basedOn w:val="a1"/>
    <w:link w:val="Body-1Char"/>
    <w:autoRedefine/>
    <w:qFormat/>
    <w:rsid w:val="00A852E0"/>
    <w:pPr>
      <w:widowControl/>
      <w:spacing w:line="276" w:lineRule="auto"/>
      <w:ind w:firstLine="720"/>
      <w:jc w:val="both"/>
    </w:pPr>
    <w:rPr>
      <w:sz w:val="28"/>
      <w:szCs w:val="28"/>
    </w:rPr>
  </w:style>
  <w:style w:type="paragraph" w:styleId="22">
    <w:name w:val="Quote"/>
    <w:basedOn w:val="a1"/>
    <w:next w:val="a1"/>
    <w:link w:val="23"/>
    <w:autoRedefine/>
    <w:uiPriority w:val="29"/>
    <w:qFormat/>
    <w:rsid w:val="007B6CA7"/>
    <w:pPr>
      <w:spacing w:after="0" w:line="360" w:lineRule="auto"/>
      <w:ind w:left="851"/>
    </w:pPr>
    <w:rPr>
      <w:iCs/>
      <w:color w:val="000000" w:themeColor="text1"/>
      <w:sz w:val="28"/>
    </w:rPr>
  </w:style>
  <w:style w:type="character" w:customStyle="1" w:styleId="23">
    <w:name w:val="Цитата 2 Знак"/>
    <w:basedOn w:val="a2"/>
    <w:link w:val="22"/>
    <w:uiPriority w:val="29"/>
    <w:rsid w:val="007B6CA7"/>
    <w:rPr>
      <w:rFonts w:ascii="Times New Roman" w:hAnsi="Times New Roman" w:cs="Times New Roman"/>
      <w:iCs/>
      <w:color w:val="000000" w:themeColor="text1"/>
      <w:sz w:val="28"/>
      <w:szCs w:val="24"/>
      <w:lang w:eastAsia="ru-RU"/>
    </w:rPr>
  </w:style>
  <w:style w:type="paragraph" w:styleId="ad">
    <w:name w:val="caption"/>
    <w:basedOn w:val="a1"/>
    <w:next w:val="a1"/>
    <w:autoRedefine/>
    <w:uiPriority w:val="35"/>
    <w:unhideWhenUsed/>
    <w:qFormat/>
    <w:rsid w:val="00760FA6"/>
    <w:pPr>
      <w:autoSpaceDE w:val="0"/>
      <w:autoSpaceDN w:val="0"/>
      <w:adjustRightInd w:val="0"/>
      <w:spacing w:after="200"/>
    </w:pPr>
    <w:rPr>
      <w:rFonts w:ascii="Arial" w:hAnsi="Arial" w:cs="Arial"/>
      <w:b/>
      <w:bCs/>
      <w:sz w:val="18"/>
      <w:szCs w:val="18"/>
    </w:rPr>
  </w:style>
  <w:style w:type="character" w:styleId="ae">
    <w:name w:val="Strong"/>
    <w:basedOn w:val="a2"/>
    <w:uiPriority w:val="22"/>
    <w:qFormat/>
    <w:rsid w:val="005F3A33"/>
    <w:rPr>
      <w:rFonts w:ascii="Times New Roman" w:hAnsi="Times New Roman"/>
      <w:b w:val="0"/>
      <w:bCs w:val="0"/>
      <w:i w:val="0"/>
      <w:iCs w:val="0"/>
      <w:sz w:val="22"/>
      <w:szCs w:val="22"/>
    </w:rPr>
  </w:style>
  <w:style w:type="character" w:customStyle="1" w:styleId="Body-1Char">
    <w:name w:val="Body-1 Char"/>
    <w:basedOn w:val="a2"/>
    <w:link w:val="Body-1"/>
    <w:rsid w:val="00A852E0"/>
    <w:rPr>
      <w:rFonts w:ascii="Times New Roman" w:hAnsi="Times New Roman" w:cs="Times New Roman"/>
      <w:sz w:val="28"/>
      <w:szCs w:val="28"/>
      <w:lang w:eastAsia="ru-RU"/>
    </w:rPr>
  </w:style>
  <w:style w:type="paragraph" w:customStyle="1" w:styleId="Body">
    <w:name w:val="Body"/>
    <w:basedOn w:val="a1"/>
    <w:autoRedefine/>
    <w:rsid w:val="00B055F1"/>
    <w:pPr>
      <w:widowControl/>
      <w:pBdr>
        <w:top w:val="nil"/>
        <w:left w:val="nil"/>
        <w:bottom w:val="nil"/>
        <w:right w:val="nil"/>
        <w:between w:val="nil"/>
        <w:bar w:val="nil"/>
      </w:pBdr>
      <w:spacing w:after="0"/>
      <w:ind w:firstLine="284"/>
    </w:pPr>
    <w:rPr>
      <w:szCs w:val="16"/>
      <w:lang w:val="en-US"/>
    </w:rPr>
  </w:style>
  <w:style w:type="numbering" w:customStyle="1" w:styleId="ImportedStyle1">
    <w:name w:val="Imported Style 1"/>
    <w:rsid w:val="00B055F1"/>
    <w:pPr>
      <w:numPr>
        <w:numId w:val="37"/>
      </w:numPr>
    </w:pPr>
  </w:style>
  <w:style w:type="paragraph" w:styleId="af">
    <w:name w:val="header"/>
    <w:basedOn w:val="a1"/>
    <w:link w:val="af0"/>
    <w:uiPriority w:val="99"/>
    <w:unhideWhenUsed/>
    <w:rsid w:val="00ED75F2"/>
    <w:pPr>
      <w:tabs>
        <w:tab w:val="center" w:pos="4677"/>
        <w:tab w:val="right" w:pos="9355"/>
      </w:tabs>
      <w:spacing w:after="0"/>
    </w:pPr>
  </w:style>
  <w:style w:type="character" w:customStyle="1" w:styleId="af0">
    <w:name w:val="Верхний колонтитул Знак"/>
    <w:basedOn w:val="a2"/>
    <w:link w:val="af"/>
    <w:uiPriority w:val="99"/>
    <w:rsid w:val="00ED75F2"/>
    <w:rPr>
      <w:rFonts w:ascii="Times New Roman" w:hAnsi="Times New Roman" w:cs="Times New Roman"/>
      <w:sz w:val="20"/>
      <w:szCs w:val="24"/>
      <w:lang w:eastAsia="ru-RU"/>
    </w:rPr>
  </w:style>
  <w:style w:type="paragraph" w:styleId="af1">
    <w:name w:val="footer"/>
    <w:basedOn w:val="a1"/>
    <w:link w:val="af2"/>
    <w:uiPriority w:val="99"/>
    <w:unhideWhenUsed/>
    <w:rsid w:val="00ED75F2"/>
    <w:pPr>
      <w:tabs>
        <w:tab w:val="center" w:pos="4677"/>
        <w:tab w:val="right" w:pos="9355"/>
      </w:tabs>
      <w:spacing w:after="0"/>
    </w:pPr>
  </w:style>
  <w:style w:type="character" w:customStyle="1" w:styleId="af2">
    <w:name w:val="Нижний колонтитул Знак"/>
    <w:basedOn w:val="a2"/>
    <w:link w:val="af1"/>
    <w:uiPriority w:val="99"/>
    <w:rsid w:val="00ED75F2"/>
    <w:rPr>
      <w:rFonts w:ascii="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13E9"/>
    <w:pPr>
      <w:widowControl w:val="0"/>
      <w:spacing w:after="120" w:line="240" w:lineRule="auto"/>
    </w:pPr>
    <w:rPr>
      <w:rFonts w:ascii="Times New Roman" w:hAnsi="Times New Roman" w:cs="Times New Roman"/>
      <w:sz w:val="20"/>
      <w:szCs w:val="24"/>
      <w:lang w:eastAsia="ru-RU"/>
    </w:rPr>
  </w:style>
  <w:style w:type="paragraph" w:styleId="1">
    <w:name w:val="heading 1"/>
    <w:basedOn w:val="a1"/>
    <w:next w:val="a1"/>
    <w:link w:val="10"/>
    <w:autoRedefine/>
    <w:uiPriority w:val="9"/>
    <w:qFormat/>
    <w:rsid w:val="00B4283A"/>
    <w:pPr>
      <w:keepNext/>
      <w:keepLines/>
      <w:spacing w:after="0"/>
      <w:ind w:firstLine="709"/>
      <w:jc w:val="center"/>
      <w:outlineLvl w:val="0"/>
    </w:pPr>
    <w:rPr>
      <w:rFonts w:eastAsiaTheme="majorEastAsia" w:cstheme="majorBidi"/>
      <w:b/>
      <w:color w:val="222A35" w:themeColor="text2" w:themeShade="80"/>
      <w:sz w:val="32"/>
      <w:szCs w:val="32"/>
    </w:rPr>
  </w:style>
  <w:style w:type="paragraph" w:styleId="20">
    <w:name w:val="heading 2"/>
    <w:basedOn w:val="a1"/>
    <w:next w:val="a1"/>
    <w:link w:val="21"/>
    <w:autoRedefine/>
    <w:uiPriority w:val="9"/>
    <w:unhideWhenUsed/>
    <w:qFormat/>
    <w:rsid w:val="00351744"/>
    <w:pPr>
      <w:keepNext/>
      <w:keepLines/>
      <w:spacing w:before="40"/>
      <w:outlineLvl w:val="1"/>
    </w:pPr>
    <w:rPr>
      <w:rFonts w:eastAsiaTheme="majorEastAsia" w:cstheme="majorBidi"/>
      <w:b/>
      <w:i/>
      <w:sz w:val="28"/>
      <w:szCs w:val="26"/>
    </w:rPr>
  </w:style>
  <w:style w:type="paragraph" w:styleId="3">
    <w:name w:val="heading 3"/>
    <w:basedOn w:val="a1"/>
    <w:next w:val="a1"/>
    <w:link w:val="30"/>
    <w:autoRedefine/>
    <w:uiPriority w:val="9"/>
    <w:unhideWhenUsed/>
    <w:qFormat/>
    <w:rsid w:val="00351744"/>
    <w:pPr>
      <w:keepNext/>
      <w:keepLines/>
      <w:spacing w:before="40" w:line="360" w:lineRule="auto"/>
      <w:outlineLvl w:val="2"/>
    </w:pPr>
    <w:rPr>
      <w:rFonts w:eastAsiaTheme="majorEastAsia" w:cstheme="majorBidi"/>
      <w:i/>
      <w:color w:val="222A35" w:themeColor="text2" w:themeShade="80"/>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4283A"/>
    <w:rPr>
      <w:rFonts w:ascii="Times New Roman" w:eastAsiaTheme="majorEastAsia" w:hAnsi="Times New Roman" w:cstheme="majorBidi"/>
      <w:b/>
      <w:color w:val="222A35" w:themeColor="text2" w:themeShade="80"/>
      <w:sz w:val="32"/>
      <w:szCs w:val="32"/>
      <w:lang w:eastAsia="ru-RU"/>
    </w:rPr>
  </w:style>
  <w:style w:type="paragraph" w:styleId="a0">
    <w:name w:val="List Paragraph"/>
    <w:aliases w:val="List Number-1"/>
    <w:basedOn w:val="a1"/>
    <w:autoRedefine/>
    <w:uiPriority w:val="34"/>
    <w:qFormat/>
    <w:rsid w:val="002E1AAD"/>
    <w:pPr>
      <w:numPr>
        <w:numId w:val="1"/>
      </w:numPr>
      <w:shd w:val="clear" w:color="auto" w:fill="FFFFFF"/>
      <w:spacing w:line="360" w:lineRule="auto"/>
      <w:contextualSpacing/>
    </w:pPr>
    <w:rPr>
      <w:color w:val="000000"/>
      <w:sz w:val="28"/>
      <w:szCs w:val="28"/>
    </w:rPr>
  </w:style>
  <w:style w:type="paragraph" w:customStyle="1" w:styleId="Body1">
    <w:name w:val="Body 1"/>
    <w:basedOn w:val="a1"/>
    <w:link w:val="Body1Char"/>
    <w:autoRedefine/>
    <w:qFormat/>
    <w:rsid w:val="00DD071E"/>
    <w:pPr>
      <w:spacing w:line="360" w:lineRule="auto"/>
      <w:ind w:firstLine="567"/>
    </w:pPr>
    <w:rPr>
      <w:sz w:val="28"/>
    </w:rPr>
  </w:style>
  <w:style w:type="character" w:customStyle="1" w:styleId="21">
    <w:name w:val="Заголовок 2 Знак"/>
    <w:basedOn w:val="a2"/>
    <w:link w:val="20"/>
    <w:uiPriority w:val="9"/>
    <w:rsid w:val="00351744"/>
    <w:rPr>
      <w:rFonts w:ascii="Times New Roman" w:eastAsiaTheme="majorEastAsia" w:hAnsi="Times New Roman" w:cstheme="majorBidi"/>
      <w:b/>
      <w:i/>
      <w:sz w:val="28"/>
      <w:szCs w:val="26"/>
      <w:lang w:eastAsia="ru-RU"/>
    </w:rPr>
  </w:style>
  <w:style w:type="character" w:customStyle="1" w:styleId="Body1Char">
    <w:name w:val="Body 1 Char"/>
    <w:basedOn w:val="a2"/>
    <w:link w:val="Body1"/>
    <w:rsid w:val="00DD071E"/>
    <w:rPr>
      <w:rFonts w:ascii="Times New Roman" w:hAnsi="Times New Roman" w:cs="Times New Roman"/>
      <w:sz w:val="28"/>
      <w:szCs w:val="24"/>
      <w:lang w:eastAsia="ru-RU"/>
    </w:rPr>
  </w:style>
  <w:style w:type="character" w:customStyle="1" w:styleId="30">
    <w:name w:val="Заголовок 3 Знак"/>
    <w:basedOn w:val="a2"/>
    <w:link w:val="3"/>
    <w:uiPriority w:val="9"/>
    <w:rsid w:val="00351744"/>
    <w:rPr>
      <w:rFonts w:ascii="Times New Roman" w:eastAsiaTheme="majorEastAsia" w:hAnsi="Times New Roman" w:cstheme="majorBidi"/>
      <w:i/>
      <w:color w:val="222A35" w:themeColor="text2" w:themeShade="80"/>
      <w:sz w:val="28"/>
      <w:szCs w:val="24"/>
      <w:lang w:eastAsia="ru-RU"/>
    </w:rPr>
  </w:style>
  <w:style w:type="paragraph" w:styleId="a5">
    <w:name w:val="footnote text"/>
    <w:basedOn w:val="a1"/>
    <w:link w:val="a6"/>
    <w:unhideWhenUsed/>
    <w:rsid w:val="00DC5F43"/>
    <w:pPr>
      <w:spacing w:after="0"/>
    </w:pPr>
    <w:rPr>
      <w:szCs w:val="20"/>
    </w:rPr>
  </w:style>
  <w:style w:type="character" w:customStyle="1" w:styleId="a6">
    <w:name w:val="Текст сноски Знак"/>
    <w:basedOn w:val="a2"/>
    <w:link w:val="a5"/>
    <w:uiPriority w:val="99"/>
    <w:rsid w:val="00DC5F43"/>
    <w:rPr>
      <w:rFonts w:ascii="Times New Roman" w:hAnsi="Times New Roman" w:cs="Times New Roman"/>
      <w:sz w:val="20"/>
      <w:szCs w:val="20"/>
      <w:lang w:eastAsia="ru-RU"/>
    </w:rPr>
  </w:style>
  <w:style w:type="character" w:styleId="a7">
    <w:name w:val="footnote reference"/>
    <w:basedOn w:val="a2"/>
    <w:unhideWhenUsed/>
    <w:rsid w:val="00DC5F43"/>
    <w:rPr>
      <w:vertAlign w:val="superscript"/>
    </w:rPr>
  </w:style>
  <w:style w:type="paragraph" w:customStyle="1" w:styleId="listbullet-1">
    <w:name w:val="list bullet-1"/>
    <w:basedOn w:val="Body1"/>
    <w:autoRedefine/>
    <w:qFormat/>
    <w:rsid w:val="00D121F8"/>
    <w:pPr>
      <w:numPr>
        <w:numId w:val="3"/>
      </w:numPr>
    </w:pPr>
  </w:style>
  <w:style w:type="numbering" w:styleId="111111">
    <w:name w:val="Outline List 2"/>
    <w:basedOn w:val="a4"/>
    <w:uiPriority w:val="99"/>
    <w:semiHidden/>
    <w:unhideWhenUsed/>
    <w:rsid w:val="00D26B23"/>
    <w:pPr>
      <w:numPr>
        <w:numId w:val="16"/>
      </w:numPr>
    </w:pPr>
  </w:style>
  <w:style w:type="paragraph" w:styleId="2">
    <w:name w:val="List Bullet 2"/>
    <w:basedOn w:val="a1"/>
    <w:autoRedefine/>
    <w:uiPriority w:val="99"/>
    <w:unhideWhenUsed/>
    <w:rsid w:val="00351744"/>
    <w:pPr>
      <w:numPr>
        <w:numId w:val="7"/>
      </w:numPr>
      <w:spacing w:line="360" w:lineRule="auto"/>
      <w:contextualSpacing/>
    </w:pPr>
    <w:rPr>
      <w:sz w:val="28"/>
    </w:rPr>
  </w:style>
  <w:style w:type="paragraph" w:styleId="a8">
    <w:name w:val="endnote text"/>
    <w:basedOn w:val="a1"/>
    <w:link w:val="a9"/>
    <w:autoRedefine/>
    <w:uiPriority w:val="99"/>
    <w:unhideWhenUsed/>
    <w:rsid w:val="00E743F7"/>
    <w:pPr>
      <w:spacing w:after="0"/>
    </w:pPr>
    <w:rPr>
      <w:sz w:val="28"/>
    </w:rPr>
  </w:style>
  <w:style w:type="character" w:customStyle="1" w:styleId="a9">
    <w:name w:val="Текст концевой сноски Знак"/>
    <w:basedOn w:val="a2"/>
    <w:link w:val="a8"/>
    <w:uiPriority w:val="99"/>
    <w:rsid w:val="00E743F7"/>
    <w:rPr>
      <w:rFonts w:ascii="Times New Roman" w:hAnsi="Times New Roman" w:cs="Times New Roman"/>
      <w:sz w:val="28"/>
      <w:szCs w:val="24"/>
      <w:lang w:eastAsia="ru-RU"/>
    </w:rPr>
  </w:style>
  <w:style w:type="character" w:styleId="aa">
    <w:name w:val="endnote reference"/>
    <w:basedOn w:val="a2"/>
    <w:uiPriority w:val="99"/>
    <w:unhideWhenUsed/>
    <w:qFormat/>
    <w:rsid w:val="000A38AA"/>
    <w:rPr>
      <w:rFonts w:ascii="Times New Roman" w:hAnsi="Times New Roman"/>
      <w:caps w:val="0"/>
      <w:smallCaps w:val="0"/>
      <w:strike w:val="0"/>
      <w:dstrike w:val="0"/>
      <w:vanish w:val="0"/>
      <w:sz w:val="28"/>
      <w:vertAlign w:val="baseline"/>
      <w14:numForm w14:val="default"/>
    </w:rPr>
  </w:style>
  <w:style w:type="paragraph" w:customStyle="1" w:styleId="ab">
    <w:name w:val="Аннотация"/>
    <w:basedOn w:val="Body1"/>
    <w:autoRedefine/>
    <w:qFormat/>
    <w:rsid w:val="00CA65C8"/>
    <w:pPr>
      <w:spacing w:line="240" w:lineRule="auto"/>
    </w:pPr>
    <w:rPr>
      <w:i/>
    </w:rPr>
  </w:style>
  <w:style w:type="paragraph" w:styleId="a">
    <w:name w:val="List Number"/>
    <w:basedOn w:val="a1"/>
    <w:autoRedefine/>
    <w:uiPriority w:val="99"/>
    <w:unhideWhenUsed/>
    <w:rsid w:val="002E1AAD"/>
    <w:pPr>
      <w:numPr>
        <w:numId w:val="11"/>
      </w:numPr>
      <w:spacing w:line="360" w:lineRule="auto"/>
      <w:contextualSpacing/>
    </w:pPr>
    <w:rPr>
      <w:sz w:val="28"/>
    </w:rPr>
  </w:style>
  <w:style w:type="character" w:styleId="ac">
    <w:name w:val="Hyperlink"/>
    <w:basedOn w:val="a2"/>
    <w:uiPriority w:val="99"/>
    <w:unhideWhenUsed/>
    <w:rsid w:val="00CE3692"/>
    <w:rPr>
      <w:color w:val="0563C1" w:themeColor="hyperlink"/>
      <w:u w:val="single"/>
    </w:rPr>
  </w:style>
  <w:style w:type="paragraph" w:customStyle="1" w:styleId="Body-1">
    <w:name w:val="Body-1"/>
    <w:basedOn w:val="a1"/>
    <w:link w:val="Body-1Char"/>
    <w:autoRedefine/>
    <w:qFormat/>
    <w:rsid w:val="00A852E0"/>
    <w:pPr>
      <w:widowControl/>
      <w:spacing w:line="276" w:lineRule="auto"/>
      <w:ind w:firstLine="720"/>
      <w:jc w:val="both"/>
    </w:pPr>
    <w:rPr>
      <w:sz w:val="28"/>
      <w:szCs w:val="28"/>
    </w:rPr>
  </w:style>
  <w:style w:type="paragraph" w:styleId="22">
    <w:name w:val="Quote"/>
    <w:basedOn w:val="a1"/>
    <w:next w:val="a1"/>
    <w:link w:val="23"/>
    <w:autoRedefine/>
    <w:uiPriority w:val="29"/>
    <w:qFormat/>
    <w:rsid w:val="007B6CA7"/>
    <w:pPr>
      <w:spacing w:after="0" w:line="360" w:lineRule="auto"/>
      <w:ind w:left="851"/>
    </w:pPr>
    <w:rPr>
      <w:iCs/>
      <w:color w:val="000000" w:themeColor="text1"/>
      <w:sz w:val="28"/>
    </w:rPr>
  </w:style>
  <w:style w:type="character" w:customStyle="1" w:styleId="23">
    <w:name w:val="Цитата 2 Знак"/>
    <w:basedOn w:val="a2"/>
    <w:link w:val="22"/>
    <w:uiPriority w:val="29"/>
    <w:rsid w:val="007B6CA7"/>
    <w:rPr>
      <w:rFonts w:ascii="Times New Roman" w:hAnsi="Times New Roman" w:cs="Times New Roman"/>
      <w:iCs/>
      <w:color w:val="000000" w:themeColor="text1"/>
      <w:sz w:val="28"/>
      <w:szCs w:val="24"/>
      <w:lang w:eastAsia="ru-RU"/>
    </w:rPr>
  </w:style>
  <w:style w:type="paragraph" w:styleId="ad">
    <w:name w:val="caption"/>
    <w:basedOn w:val="a1"/>
    <w:next w:val="a1"/>
    <w:autoRedefine/>
    <w:uiPriority w:val="35"/>
    <w:unhideWhenUsed/>
    <w:qFormat/>
    <w:rsid w:val="00760FA6"/>
    <w:pPr>
      <w:autoSpaceDE w:val="0"/>
      <w:autoSpaceDN w:val="0"/>
      <w:adjustRightInd w:val="0"/>
      <w:spacing w:after="200"/>
    </w:pPr>
    <w:rPr>
      <w:rFonts w:ascii="Arial" w:hAnsi="Arial" w:cs="Arial"/>
      <w:b/>
      <w:bCs/>
      <w:sz w:val="18"/>
      <w:szCs w:val="18"/>
    </w:rPr>
  </w:style>
  <w:style w:type="character" w:styleId="ae">
    <w:name w:val="Strong"/>
    <w:basedOn w:val="a2"/>
    <w:uiPriority w:val="22"/>
    <w:qFormat/>
    <w:rsid w:val="005F3A33"/>
    <w:rPr>
      <w:rFonts w:ascii="Times New Roman" w:hAnsi="Times New Roman"/>
      <w:b w:val="0"/>
      <w:bCs w:val="0"/>
      <w:i w:val="0"/>
      <w:iCs w:val="0"/>
      <w:sz w:val="22"/>
      <w:szCs w:val="22"/>
    </w:rPr>
  </w:style>
  <w:style w:type="character" w:customStyle="1" w:styleId="Body-1Char">
    <w:name w:val="Body-1 Char"/>
    <w:basedOn w:val="a2"/>
    <w:link w:val="Body-1"/>
    <w:rsid w:val="00A852E0"/>
    <w:rPr>
      <w:rFonts w:ascii="Times New Roman" w:hAnsi="Times New Roman" w:cs="Times New Roman"/>
      <w:sz w:val="28"/>
      <w:szCs w:val="28"/>
      <w:lang w:eastAsia="ru-RU"/>
    </w:rPr>
  </w:style>
  <w:style w:type="paragraph" w:customStyle="1" w:styleId="Body">
    <w:name w:val="Body"/>
    <w:basedOn w:val="a1"/>
    <w:autoRedefine/>
    <w:rsid w:val="00B055F1"/>
    <w:pPr>
      <w:widowControl/>
      <w:pBdr>
        <w:top w:val="nil"/>
        <w:left w:val="nil"/>
        <w:bottom w:val="nil"/>
        <w:right w:val="nil"/>
        <w:between w:val="nil"/>
        <w:bar w:val="nil"/>
      </w:pBdr>
      <w:spacing w:after="0"/>
      <w:ind w:firstLine="284"/>
    </w:pPr>
    <w:rPr>
      <w:szCs w:val="16"/>
      <w:lang w:val="en-US"/>
    </w:rPr>
  </w:style>
  <w:style w:type="numbering" w:customStyle="1" w:styleId="ImportedStyle1">
    <w:name w:val="Imported Style 1"/>
    <w:rsid w:val="00B055F1"/>
    <w:pPr>
      <w:numPr>
        <w:numId w:val="37"/>
      </w:numPr>
    </w:pPr>
  </w:style>
  <w:style w:type="paragraph" w:styleId="af">
    <w:name w:val="header"/>
    <w:basedOn w:val="a1"/>
    <w:link w:val="af0"/>
    <w:uiPriority w:val="99"/>
    <w:unhideWhenUsed/>
    <w:rsid w:val="00ED75F2"/>
    <w:pPr>
      <w:tabs>
        <w:tab w:val="center" w:pos="4677"/>
        <w:tab w:val="right" w:pos="9355"/>
      </w:tabs>
      <w:spacing w:after="0"/>
    </w:pPr>
  </w:style>
  <w:style w:type="character" w:customStyle="1" w:styleId="af0">
    <w:name w:val="Верхний колонтитул Знак"/>
    <w:basedOn w:val="a2"/>
    <w:link w:val="af"/>
    <w:uiPriority w:val="99"/>
    <w:rsid w:val="00ED75F2"/>
    <w:rPr>
      <w:rFonts w:ascii="Times New Roman" w:hAnsi="Times New Roman" w:cs="Times New Roman"/>
      <w:sz w:val="20"/>
      <w:szCs w:val="24"/>
      <w:lang w:eastAsia="ru-RU"/>
    </w:rPr>
  </w:style>
  <w:style w:type="paragraph" w:styleId="af1">
    <w:name w:val="footer"/>
    <w:basedOn w:val="a1"/>
    <w:link w:val="af2"/>
    <w:uiPriority w:val="99"/>
    <w:unhideWhenUsed/>
    <w:rsid w:val="00ED75F2"/>
    <w:pPr>
      <w:tabs>
        <w:tab w:val="center" w:pos="4677"/>
        <w:tab w:val="right" w:pos="9355"/>
      </w:tabs>
      <w:spacing w:after="0"/>
    </w:pPr>
  </w:style>
  <w:style w:type="character" w:customStyle="1" w:styleId="af2">
    <w:name w:val="Нижний колонтитул Знак"/>
    <w:basedOn w:val="a2"/>
    <w:link w:val="af1"/>
    <w:uiPriority w:val="99"/>
    <w:rsid w:val="00ED75F2"/>
    <w:rPr>
      <w:rFonts w:ascii="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6026EA-CCD7-4570-8D7E-068782458DE1}">
  <we:reference id="wa104379053" version="1.0.0.0" store="en-US" storeType="OMEX"/>
  <we:alternateReferences>
    <we:reference id="WA104379053" version="1.0.0.0" store="WA10437905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EE6C-4172-405B-8179-CC0F11F5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11716</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ДИДАКТИКА ИННОВАЦИОННОГО ОБРАЗОВАНИЯ</vt:lpstr>
      <vt:lpstr>ДИДАКТИКА ИННОВАЦИОННОГО ОБРАЗОВАНИЯ</vt:lpstr>
    </vt:vector>
  </TitlesOfParts>
  <Company>SPecialiST RePack</Company>
  <LinksUpToDate>false</LinksUpToDate>
  <CharactersWithSpaces>13744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ДИДАКТИКА ИННОВАЦИОННОГО ОБРАЗОВАНИЯ</dc:title>
  <dc:creator>Кларин М.В.</dc:creator>
  <dc:description>новая дидактика</dc:description>
  <cp:lastModifiedBy>Elena</cp:lastModifiedBy>
  <cp:revision>2</cp:revision>
  <cp:lastPrinted>2016-05-05T23:22:00Z</cp:lastPrinted>
  <dcterms:created xsi:type="dcterms:W3CDTF">2016-12-27T06:04:00Z</dcterms:created>
  <dcterms:modified xsi:type="dcterms:W3CDTF">2016-12-27T06:04:00Z</dcterms:modified>
</cp:coreProperties>
</file>