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C6" w:rsidRPr="0045264E" w:rsidRDefault="00433EC6" w:rsidP="00433EC6">
      <w:pPr>
        <w:pStyle w:val="a3"/>
        <w:jc w:val="center"/>
        <w:rPr>
          <w:rFonts w:ascii="Times New Roman" w:hAnsi="Times New Roman"/>
          <w:b/>
          <w:sz w:val="36"/>
        </w:rPr>
      </w:pPr>
      <w:r w:rsidRPr="0045264E">
        <w:rPr>
          <w:rFonts w:ascii="Times New Roman" w:hAnsi="Times New Roman"/>
          <w:b/>
          <w:sz w:val="36"/>
        </w:rPr>
        <w:t xml:space="preserve">ЕДИНСТВО </w:t>
      </w:r>
      <w:r>
        <w:rPr>
          <w:rFonts w:ascii="Times New Roman" w:hAnsi="Times New Roman"/>
          <w:b/>
          <w:sz w:val="36"/>
        </w:rPr>
        <w:t xml:space="preserve">НРАВСТВЕННЫХ ОСНОВАНИЙ     </w:t>
      </w:r>
      <w:r w:rsidRPr="0045264E">
        <w:rPr>
          <w:rFonts w:ascii="Times New Roman" w:hAnsi="Times New Roman"/>
          <w:b/>
          <w:sz w:val="36"/>
        </w:rPr>
        <w:t>МИРОВЫХ РЕЛИГИЙ</w:t>
      </w:r>
    </w:p>
    <w:p w:rsidR="00834C0E" w:rsidRDefault="00634290" w:rsidP="00433EC6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Урок по о</w:t>
      </w:r>
      <w:r w:rsidR="00433EC6" w:rsidRPr="0045264E">
        <w:rPr>
          <w:rFonts w:ascii="Times New Roman" w:hAnsi="Times New Roman"/>
          <w:sz w:val="32"/>
        </w:rPr>
        <w:t>бществознани</w:t>
      </w:r>
      <w:r>
        <w:rPr>
          <w:rFonts w:ascii="Times New Roman" w:hAnsi="Times New Roman"/>
          <w:sz w:val="32"/>
        </w:rPr>
        <w:t>ю</w:t>
      </w:r>
      <w:bookmarkStart w:id="0" w:name="_GoBack"/>
      <w:bookmarkEnd w:id="0"/>
    </w:p>
    <w:p w:rsidR="00433EC6" w:rsidRDefault="00433EC6" w:rsidP="00433EC6">
      <w:pPr>
        <w:pStyle w:val="a3"/>
        <w:jc w:val="center"/>
        <w:rPr>
          <w:rFonts w:ascii="Times New Roman" w:hAnsi="Times New Roman"/>
          <w:sz w:val="32"/>
        </w:rPr>
      </w:pPr>
      <w:r w:rsidRPr="0045264E">
        <w:rPr>
          <w:rFonts w:ascii="Times New Roman" w:hAnsi="Times New Roman"/>
          <w:sz w:val="32"/>
        </w:rPr>
        <w:t>10</w:t>
      </w:r>
      <w:r>
        <w:rPr>
          <w:rFonts w:ascii="Times New Roman" w:hAnsi="Times New Roman"/>
          <w:sz w:val="32"/>
        </w:rPr>
        <w:t>-11</w:t>
      </w:r>
      <w:r w:rsidRPr="0045264E">
        <w:rPr>
          <w:rFonts w:ascii="Times New Roman" w:hAnsi="Times New Roman"/>
          <w:sz w:val="32"/>
        </w:rPr>
        <w:t xml:space="preserve"> класс</w:t>
      </w:r>
    </w:p>
    <w:p w:rsidR="00433EC6" w:rsidRDefault="00433EC6" w:rsidP="00433EC6">
      <w:pPr>
        <w:pStyle w:val="a3"/>
        <w:spacing w:line="144" w:lineRule="auto"/>
        <w:jc w:val="center"/>
        <w:rPr>
          <w:rFonts w:ascii="Times New Roman" w:hAnsi="Times New Roman"/>
          <w:sz w:val="32"/>
        </w:rPr>
      </w:pPr>
    </w:p>
    <w:p w:rsidR="00D429F9" w:rsidRDefault="00433EC6" w:rsidP="00D429F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b/>
          <w:sz w:val="32"/>
          <w:szCs w:val="30"/>
        </w:rPr>
        <w:t xml:space="preserve">Л.М. </w:t>
      </w:r>
      <w:proofErr w:type="spellStart"/>
      <w:r w:rsidRPr="0045264E">
        <w:rPr>
          <w:rFonts w:ascii="Times New Roman" w:hAnsi="Times New Roman"/>
          <w:b/>
          <w:sz w:val="32"/>
          <w:szCs w:val="30"/>
        </w:rPr>
        <w:t>Сельцова</w:t>
      </w:r>
      <w:proofErr w:type="spellEnd"/>
      <w:r w:rsidR="00D429F9">
        <w:rPr>
          <w:rFonts w:ascii="Times New Roman" w:hAnsi="Times New Roman"/>
          <w:b/>
          <w:sz w:val="32"/>
          <w:szCs w:val="30"/>
        </w:rPr>
        <w:t xml:space="preserve">, </w:t>
      </w:r>
      <w:r w:rsidR="00D429F9" w:rsidRPr="00186AEB">
        <w:rPr>
          <w:rFonts w:ascii="Times New Roman" w:hAnsi="Times New Roman"/>
          <w:sz w:val="32"/>
          <w:szCs w:val="32"/>
        </w:rPr>
        <w:t>учитель обществознания, 1 категория.</w:t>
      </w:r>
    </w:p>
    <w:p w:rsidR="007B0529" w:rsidRPr="0070470E" w:rsidRDefault="007B0529" w:rsidP="007B052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0470E">
        <w:rPr>
          <w:rFonts w:ascii="Times New Roman" w:hAnsi="Times New Roman" w:cs="Times New Roman"/>
          <w:sz w:val="28"/>
          <w:szCs w:val="28"/>
        </w:rPr>
        <w:t>ГБОУ ЦО №1601 имени Героя Советского Союза Е.К. Лютикова</w:t>
      </w:r>
      <w:r w:rsidR="00E32C53">
        <w:rPr>
          <w:rFonts w:ascii="Times New Roman" w:hAnsi="Times New Roman" w:cs="Times New Roman"/>
          <w:sz w:val="28"/>
          <w:szCs w:val="28"/>
        </w:rPr>
        <w:t xml:space="preserve">, г. Москва </w:t>
      </w:r>
    </w:p>
    <w:p w:rsidR="00433EC6" w:rsidRPr="0045264E" w:rsidRDefault="00433EC6" w:rsidP="00433EC6">
      <w:pPr>
        <w:pStyle w:val="a3"/>
        <w:jc w:val="center"/>
        <w:rPr>
          <w:rFonts w:ascii="Times New Roman" w:hAnsi="Times New Roman"/>
          <w:b/>
          <w:sz w:val="32"/>
          <w:szCs w:val="30"/>
        </w:rPr>
      </w:pPr>
    </w:p>
    <w:p w:rsidR="00433EC6" w:rsidRPr="0045264E" w:rsidRDefault="00433EC6" w:rsidP="00433EC6">
      <w:pPr>
        <w:pStyle w:val="a3"/>
        <w:jc w:val="right"/>
        <w:rPr>
          <w:rFonts w:ascii="Times New Roman" w:hAnsi="Times New Roman"/>
          <w:sz w:val="32"/>
        </w:rPr>
      </w:pPr>
      <w:r w:rsidRPr="0045264E">
        <w:rPr>
          <w:rFonts w:ascii="Times New Roman" w:hAnsi="Times New Roman"/>
          <w:sz w:val="32"/>
        </w:rPr>
        <w:t>Ты</w:t>
      </w:r>
      <w:r>
        <w:rPr>
          <w:rFonts w:ascii="Times New Roman" w:hAnsi="Times New Roman"/>
          <w:sz w:val="32"/>
        </w:rPr>
        <w:t xml:space="preserve"> разумом вникни </w:t>
      </w:r>
      <w:proofErr w:type="gramStart"/>
      <w:r>
        <w:rPr>
          <w:rFonts w:ascii="Times New Roman" w:hAnsi="Times New Roman"/>
          <w:sz w:val="32"/>
        </w:rPr>
        <w:t>поглубже</w:t>
      </w:r>
      <w:proofErr w:type="gramEnd"/>
      <w:r>
        <w:rPr>
          <w:rFonts w:ascii="Times New Roman" w:hAnsi="Times New Roman"/>
          <w:sz w:val="32"/>
        </w:rPr>
        <w:t xml:space="preserve">, пойми – </w:t>
      </w:r>
    </w:p>
    <w:p w:rsidR="00433EC6" w:rsidRPr="0045264E" w:rsidRDefault="00433EC6" w:rsidP="00433EC6">
      <w:pPr>
        <w:pStyle w:val="a3"/>
        <w:jc w:val="right"/>
        <w:rPr>
          <w:rFonts w:ascii="Times New Roman" w:hAnsi="Times New Roman"/>
          <w:sz w:val="32"/>
        </w:rPr>
      </w:pPr>
      <w:r w:rsidRPr="0045264E">
        <w:rPr>
          <w:rFonts w:ascii="Times New Roman" w:hAnsi="Times New Roman"/>
          <w:sz w:val="32"/>
        </w:rPr>
        <w:t xml:space="preserve">Что </w:t>
      </w:r>
      <w:proofErr w:type="gramStart"/>
      <w:r w:rsidRPr="0045264E">
        <w:rPr>
          <w:rFonts w:ascii="Times New Roman" w:hAnsi="Times New Roman"/>
          <w:sz w:val="32"/>
        </w:rPr>
        <w:t>значит</w:t>
      </w:r>
      <w:proofErr w:type="gramEnd"/>
      <w:r w:rsidRPr="0045264E">
        <w:rPr>
          <w:rFonts w:ascii="Times New Roman" w:hAnsi="Times New Roman"/>
          <w:sz w:val="32"/>
        </w:rPr>
        <w:t xml:space="preserve"> для нас называться людьми</w:t>
      </w:r>
      <w:r>
        <w:rPr>
          <w:rFonts w:ascii="Times New Roman" w:hAnsi="Times New Roman"/>
          <w:sz w:val="32"/>
        </w:rPr>
        <w:t>?</w:t>
      </w:r>
    </w:p>
    <w:p w:rsidR="00433EC6" w:rsidRPr="0045264E" w:rsidRDefault="00433EC6" w:rsidP="00433EC6">
      <w:pPr>
        <w:pStyle w:val="a3"/>
        <w:jc w:val="right"/>
        <w:rPr>
          <w:rFonts w:ascii="Times New Roman" w:hAnsi="Times New Roman"/>
          <w:sz w:val="32"/>
        </w:rPr>
      </w:pPr>
      <w:proofErr w:type="gramStart"/>
      <w:r w:rsidRPr="0045264E">
        <w:rPr>
          <w:rFonts w:ascii="Times New Roman" w:hAnsi="Times New Roman"/>
          <w:sz w:val="32"/>
        </w:rPr>
        <w:t>Земное</w:t>
      </w:r>
      <w:proofErr w:type="gramEnd"/>
      <w:r w:rsidRPr="0045264E">
        <w:rPr>
          <w:rFonts w:ascii="Times New Roman" w:hAnsi="Times New Roman"/>
          <w:sz w:val="32"/>
        </w:rPr>
        <w:t xml:space="preserve"> с небесным в тебе сплетено;</w:t>
      </w:r>
    </w:p>
    <w:p w:rsidR="00433EC6" w:rsidRPr="0045264E" w:rsidRDefault="00433EC6" w:rsidP="00433EC6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Два мира связать – </w:t>
      </w:r>
      <w:r w:rsidRPr="0045264E">
        <w:rPr>
          <w:rFonts w:ascii="Times New Roman" w:hAnsi="Times New Roman"/>
          <w:sz w:val="32"/>
        </w:rPr>
        <w:t>не тебе ли дано?</w:t>
      </w:r>
    </w:p>
    <w:p w:rsidR="00433EC6" w:rsidRDefault="00433EC6" w:rsidP="00433EC6">
      <w:pPr>
        <w:pStyle w:val="a3"/>
        <w:jc w:val="right"/>
        <w:rPr>
          <w:rFonts w:ascii="Times New Roman" w:hAnsi="Times New Roman"/>
          <w:i/>
          <w:sz w:val="32"/>
        </w:rPr>
      </w:pPr>
      <w:r w:rsidRPr="0045264E">
        <w:rPr>
          <w:rFonts w:ascii="Times New Roman" w:hAnsi="Times New Roman"/>
          <w:i/>
          <w:sz w:val="32"/>
        </w:rPr>
        <w:t>Абулькасим Фирдоуси</w:t>
      </w:r>
    </w:p>
    <w:p w:rsidR="00433EC6" w:rsidRPr="0045264E" w:rsidRDefault="00433EC6" w:rsidP="00433EC6">
      <w:pPr>
        <w:pStyle w:val="a3"/>
        <w:jc w:val="right"/>
        <w:rPr>
          <w:rFonts w:ascii="Times New Roman" w:hAnsi="Times New Roman"/>
          <w:i/>
          <w:sz w:val="32"/>
        </w:rPr>
      </w:pP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Обществознание – учебный предмет, </w:t>
      </w:r>
      <w:r w:rsidR="005F0ABD">
        <w:rPr>
          <w:rFonts w:ascii="Times New Roman" w:hAnsi="Times New Roman"/>
          <w:sz w:val="32"/>
          <w:szCs w:val="32"/>
        </w:rPr>
        <w:t xml:space="preserve">который потенциально может стать </w:t>
      </w:r>
      <w:r w:rsidR="008F24C9">
        <w:rPr>
          <w:rFonts w:ascii="Times New Roman" w:hAnsi="Times New Roman"/>
          <w:sz w:val="32"/>
          <w:szCs w:val="32"/>
        </w:rPr>
        <w:t xml:space="preserve">значимой </w:t>
      </w:r>
      <w:r w:rsidR="005F0ABD">
        <w:rPr>
          <w:rFonts w:ascii="Times New Roman" w:hAnsi="Times New Roman"/>
          <w:sz w:val="32"/>
          <w:szCs w:val="32"/>
        </w:rPr>
        <w:t>платформой реализации идей образования для устойчивого развития</w:t>
      </w:r>
      <w:r w:rsidR="008F24C9">
        <w:rPr>
          <w:rFonts w:ascii="Times New Roman" w:hAnsi="Times New Roman"/>
          <w:sz w:val="32"/>
          <w:szCs w:val="32"/>
        </w:rPr>
        <w:t xml:space="preserve"> в средней школе</w:t>
      </w:r>
      <w:r w:rsidR="005F0ABD">
        <w:rPr>
          <w:rFonts w:ascii="Times New Roman" w:hAnsi="Times New Roman"/>
          <w:sz w:val="32"/>
          <w:szCs w:val="32"/>
        </w:rPr>
        <w:t xml:space="preserve">. </w:t>
      </w:r>
      <w:r w:rsidR="008F24C9">
        <w:rPr>
          <w:rFonts w:ascii="Times New Roman" w:hAnsi="Times New Roman"/>
          <w:sz w:val="32"/>
          <w:szCs w:val="32"/>
        </w:rPr>
        <w:t>Предмет</w:t>
      </w:r>
      <w:r w:rsidRPr="0045264E">
        <w:rPr>
          <w:rFonts w:ascii="Times New Roman" w:hAnsi="Times New Roman"/>
          <w:sz w:val="32"/>
          <w:szCs w:val="32"/>
        </w:rPr>
        <w:t xml:space="preserve"> </w:t>
      </w:r>
      <w:r w:rsidR="008F24C9">
        <w:rPr>
          <w:rFonts w:ascii="Times New Roman" w:hAnsi="Times New Roman"/>
          <w:sz w:val="32"/>
          <w:szCs w:val="32"/>
        </w:rPr>
        <w:t>рассматривает ключевые темы ОУР, связанные с</w:t>
      </w:r>
      <w:r w:rsidR="005F0ABD">
        <w:rPr>
          <w:rFonts w:ascii="Times New Roman" w:hAnsi="Times New Roman"/>
          <w:sz w:val="32"/>
          <w:szCs w:val="32"/>
        </w:rPr>
        <w:t xml:space="preserve"> </w:t>
      </w:r>
      <w:r w:rsidR="008F24C9">
        <w:rPr>
          <w:rFonts w:ascii="Times New Roman" w:hAnsi="Times New Roman"/>
          <w:sz w:val="32"/>
          <w:szCs w:val="32"/>
        </w:rPr>
        <w:t xml:space="preserve">социальной справедливостью, структурой потребления, проблемами демографии, нищеты и безграмотности, а также </w:t>
      </w:r>
      <w:r w:rsidR="008F24C9" w:rsidRPr="0045264E">
        <w:rPr>
          <w:rFonts w:ascii="Times New Roman" w:hAnsi="Times New Roman"/>
          <w:sz w:val="32"/>
          <w:szCs w:val="32"/>
        </w:rPr>
        <w:t xml:space="preserve">изучает культурное наследие прошлого в </w:t>
      </w:r>
      <w:r w:rsidR="008F24C9">
        <w:rPr>
          <w:rFonts w:ascii="Times New Roman" w:hAnsi="Times New Roman"/>
          <w:sz w:val="32"/>
          <w:szCs w:val="32"/>
        </w:rPr>
        <w:t xml:space="preserve">его связи с настоящим и будущим. </w:t>
      </w:r>
      <w:r w:rsidRPr="0045264E">
        <w:rPr>
          <w:rFonts w:ascii="Times New Roman" w:hAnsi="Times New Roman"/>
          <w:sz w:val="32"/>
          <w:szCs w:val="32"/>
        </w:rPr>
        <w:t xml:space="preserve">Обществознание призвано оперативно </w:t>
      </w:r>
      <w:proofErr w:type="gramStart"/>
      <w:r w:rsidRPr="0045264E">
        <w:rPr>
          <w:rFonts w:ascii="Times New Roman" w:hAnsi="Times New Roman"/>
          <w:sz w:val="32"/>
          <w:szCs w:val="32"/>
        </w:rPr>
        <w:t>реагировать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 на современные события, побуждать учащихся определять свою гражданскую позицию, чувствовать  свою ответственность за происходящее. </w:t>
      </w:r>
      <w:r w:rsidR="008F24C9">
        <w:rPr>
          <w:rFonts w:ascii="Times New Roman" w:hAnsi="Times New Roman"/>
          <w:sz w:val="32"/>
          <w:szCs w:val="32"/>
        </w:rPr>
        <w:t xml:space="preserve">Учитель обществознания должен уметь оперативно включать текущие события в ткань урока. </w:t>
      </w:r>
      <w:r w:rsidR="005E0F0F">
        <w:rPr>
          <w:rFonts w:ascii="Times New Roman" w:hAnsi="Times New Roman"/>
          <w:sz w:val="32"/>
          <w:szCs w:val="32"/>
        </w:rPr>
        <w:t>Представленное ниже</w:t>
      </w:r>
      <w:r w:rsidR="008F24C9">
        <w:rPr>
          <w:rFonts w:ascii="Times New Roman" w:hAnsi="Times New Roman"/>
          <w:sz w:val="32"/>
          <w:szCs w:val="32"/>
        </w:rPr>
        <w:t xml:space="preserve"> занятие было подготовлено в ответ на прогремевший в 2015 году в</w:t>
      </w:r>
      <w:r w:rsidRPr="0045264E">
        <w:rPr>
          <w:rFonts w:ascii="Times New Roman" w:hAnsi="Times New Roman"/>
          <w:sz w:val="32"/>
          <w:szCs w:val="32"/>
        </w:rPr>
        <w:t xml:space="preserve">зрыв в </w:t>
      </w:r>
      <w:r w:rsidR="008F24C9">
        <w:rPr>
          <w:rFonts w:ascii="Times New Roman" w:hAnsi="Times New Roman"/>
          <w:sz w:val="32"/>
          <w:szCs w:val="32"/>
        </w:rPr>
        <w:t>п</w:t>
      </w:r>
      <w:r w:rsidRPr="0045264E">
        <w:rPr>
          <w:rFonts w:ascii="Times New Roman" w:hAnsi="Times New Roman"/>
          <w:sz w:val="32"/>
          <w:szCs w:val="32"/>
        </w:rPr>
        <w:t>ариж</w:t>
      </w:r>
      <w:r w:rsidR="008F24C9">
        <w:rPr>
          <w:rFonts w:ascii="Times New Roman" w:hAnsi="Times New Roman"/>
          <w:sz w:val="32"/>
          <w:szCs w:val="32"/>
        </w:rPr>
        <w:t>ском издательстве</w:t>
      </w:r>
      <w:r w:rsidR="005E0F0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E0F0F" w:rsidRPr="005E0F0F">
        <w:rPr>
          <w:rFonts w:ascii="Times New Roman" w:hAnsi="Times New Roman"/>
          <w:sz w:val="32"/>
          <w:szCs w:val="32"/>
        </w:rPr>
        <w:t>Charlie</w:t>
      </w:r>
      <w:proofErr w:type="spellEnd"/>
      <w:r w:rsidR="005E0F0F" w:rsidRPr="005E0F0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E0F0F" w:rsidRPr="005E0F0F">
        <w:rPr>
          <w:rFonts w:ascii="Times New Roman" w:hAnsi="Times New Roman"/>
          <w:sz w:val="32"/>
          <w:szCs w:val="32"/>
        </w:rPr>
        <w:t>Hebdo</w:t>
      </w:r>
      <w:proofErr w:type="spellEnd"/>
      <w:r w:rsidRPr="0045264E">
        <w:rPr>
          <w:rFonts w:ascii="Times New Roman" w:hAnsi="Times New Roman"/>
          <w:sz w:val="32"/>
          <w:szCs w:val="32"/>
        </w:rPr>
        <w:t xml:space="preserve">, </w:t>
      </w:r>
      <w:r w:rsidR="008F24C9">
        <w:rPr>
          <w:rFonts w:ascii="Times New Roman" w:hAnsi="Times New Roman"/>
          <w:sz w:val="32"/>
          <w:szCs w:val="32"/>
        </w:rPr>
        <w:t>отразивший протест верующих против оскорбления их чувств, а также на митинги, прокатившиеся в религиозном мире</w:t>
      </w:r>
      <w:r w:rsidRPr="0045264E">
        <w:rPr>
          <w:rFonts w:ascii="Times New Roman" w:hAnsi="Times New Roman"/>
          <w:sz w:val="32"/>
          <w:szCs w:val="32"/>
        </w:rPr>
        <w:t xml:space="preserve">. Как на это реагировать?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Религии – важнейший пласт нематериального культурного наследия человечества. Неужели в нем скрыты неустранимые противоречия, толкающие людей на меж</w:t>
      </w:r>
      <w:r w:rsidR="00BF5317">
        <w:rPr>
          <w:rFonts w:ascii="Times New Roman" w:hAnsi="Times New Roman"/>
          <w:sz w:val="32"/>
          <w:szCs w:val="32"/>
        </w:rPr>
        <w:t>ре</w:t>
      </w:r>
      <w:r w:rsidRPr="0045264E">
        <w:rPr>
          <w:rFonts w:ascii="Times New Roman" w:hAnsi="Times New Roman"/>
          <w:sz w:val="32"/>
          <w:szCs w:val="32"/>
        </w:rPr>
        <w:t>лигиозные конфликты?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45264E">
        <w:rPr>
          <w:rFonts w:ascii="Times New Roman" w:hAnsi="Times New Roman"/>
          <w:sz w:val="32"/>
          <w:szCs w:val="32"/>
        </w:rPr>
        <w:t xml:space="preserve">рок </w:t>
      </w:r>
      <w:r>
        <w:rPr>
          <w:rFonts w:ascii="Times New Roman" w:hAnsi="Times New Roman"/>
          <w:sz w:val="32"/>
          <w:szCs w:val="32"/>
        </w:rPr>
        <w:t>направлен на</w:t>
      </w:r>
      <w:r w:rsidRPr="0045264E">
        <w:rPr>
          <w:rFonts w:ascii="Times New Roman" w:hAnsi="Times New Roman"/>
          <w:sz w:val="32"/>
          <w:szCs w:val="32"/>
        </w:rPr>
        <w:t xml:space="preserve"> организ</w:t>
      </w:r>
      <w:r>
        <w:rPr>
          <w:rFonts w:ascii="Times New Roman" w:hAnsi="Times New Roman"/>
          <w:sz w:val="32"/>
          <w:szCs w:val="32"/>
        </w:rPr>
        <w:t>ацию</w:t>
      </w:r>
      <w:r w:rsidRPr="0045264E">
        <w:rPr>
          <w:rFonts w:ascii="Times New Roman" w:hAnsi="Times New Roman"/>
          <w:sz w:val="32"/>
          <w:szCs w:val="32"/>
        </w:rPr>
        <w:t xml:space="preserve"> исследовани</w:t>
      </w:r>
      <w:r>
        <w:rPr>
          <w:rFonts w:ascii="Times New Roman" w:hAnsi="Times New Roman"/>
          <w:sz w:val="32"/>
          <w:szCs w:val="32"/>
        </w:rPr>
        <w:t>я</w:t>
      </w:r>
      <w:r w:rsidRPr="0045264E">
        <w:rPr>
          <w:rFonts w:ascii="Times New Roman" w:hAnsi="Times New Roman"/>
          <w:sz w:val="32"/>
          <w:szCs w:val="32"/>
        </w:rPr>
        <w:t xml:space="preserve"> учащимися моральных и духовно-нравственных ценностей разных религий и подве</w:t>
      </w:r>
      <w:r>
        <w:rPr>
          <w:rFonts w:ascii="Times New Roman" w:hAnsi="Times New Roman"/>
          <w:sz w:val="32"/>
          <w:szCs w:val="32"/>
        </w:rPr>
        <w:t>дение</w:t>
      </w:r>
      <w:r w:rsidRPr="0045264E">
        <w:rPr>
          <w:rFonts w:ascii="Times New Roman" w:hAnsi="Times New Roman"/>
          <w:sz w:val="32"/>
          <w:szCs w:val="32"/>
        </w:rPr>
        <w:t xml:space="preserve"> их к выводу о том, что в </w:t>
      </w:r>
      <w:r>
        <w:rPr>
          <w:rFonts w:ascii="Times New Roman" w:hAnsi="Times New Roman"/>
          <w:sz w:val="32"/>
          <w:szCs w:val="32"/>
        </w:rPr>
        <w:t>религиях</w:t>
      </w:r>
      <w:r w:rsidRPr="0045264E">
        <w:rPr>
          <w:rFonts w:ascii="Times New Roman" w:hAnsi="Times New Roman"/>
          <w:sz w:val="32"/>
          <w:szCs w:val="32"/>
        </w:rPr>
        <w:t xml:space="preserve"> нет принципиальных различий. Представления об устройстве Вселенной, о </w:t>
      </w:r>
      <w:r w:rsidRPr="0045264E">
        <w:rPr>
          <w:rFonts w:ascii="Times New Roman" w:hAnsi="Times New Roman"/>
          <w:sz w:val="32"/>
          <w:szCs w:val="32"/>
        </w:rPr>
        <w:lastRenderedPageBreak/>
        <w:t>происхождении человека, растений и животных; о добре и зле, об ответственности человека за мир, в котором он живет, у разных народов в разных религиях и в светской этике во многом сходны.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Межрелигиозные конфликты разжигаются специально в политических и экономических целях. А жертвами их становятся простые верующие люди. Существующая опасность требует от всех людей бдительности, самоконтроля, уважения чувств верующих других конфессий, чтобы не допустить подобные к</w:t>
      </w:r>
      <w:r w:rsidR="00BF5317">
        <w:rPr>
          <w:rFonts w:ascii="Times New Roman" w:hAnsi="Times New Roman"/>
          <w:sz w:val="32"/>
          <w:szCs w:val="32"/>
        </w:rPr>
        <w:t>онфликты</w:t>
      </w:r>
      <w:r w:rsidRPr="0045264E">
        <w:rPr>
          <w:rFonts w:ascii="Times New Roman" w:hAnsi="Times New Roman"/>
          <w:sz w:val="32"/>
          <w:szCs w:val="32"/>
        </w:rPr>
        <w:t xml:space="preserve">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Это – закон жизни в глобальном обществе, с правом каждого человека на свободу вероисповедания. Учащимся предлагается не только выразить свое мнение, но и познакомиться с позицией государства по этим вопросам. Учащиеся вовлекаются в обсуждение главных угроз для России, которые названы в Основах государственной культурной политики России (2014), и  роли каждого человека в их предупреждении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Возраст учащихся в группе – 16-18 лет. Он выбран не случайно. Это – возра</w:t>
      </w:r>
      <w:proofErr w:type="gramStart"/>
      <w:r w:rsidRPr="0045264E">
        <w:rPr>
          <w:rFonts w:ascii="Times New Roman" w:hAnsi="Times New Roman"/>
          <w:sz w:val="32"/>
          <w:szCs w:val="32"/>
        </w:rPr>
        <w:t>ст вст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упления во взрослую самостоятельную жизнь, осознания своего места в ней, активного формирования гражданской позиции, готовности к разделению ответственности за происходящее.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3F85">
        <w:rPr>
          <w:rFonts w:ascii="Times New Roman" w:hAnsi="Times New Roman"/>
          <w:b/>
          <w:sz w:val="32"/>
          <w:szCs w:val="32"/>
        </w:rPr>
        <w:t>Цель</w:t>
      </w:r>
      <w:r w:rsidRPr="0045264E">
        <w:rPr>
          <w:rFonts w:ascii="Times New Roman" w:hAnsi="Times New Roman"/>
          <w:sz w:val="32"/>
          <w:szCs w:val="32"/>
        </w:rPr>
        <w:t>: подвести учащихся к выводу о единстве моральных и духовно-нравственных ценностей разных религий; необходимости бдительности и самоконтроля для избегания  межрелигиозных конфликтов.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3F85">
        <w:rPr>
          <w:rFonts w:ascii="Times New Roman" w:hAnsi="Times New Roman"/>
          <w:b/>
          <w:sz w:val="32"/>
          <w:szCs w:val="32"/>
        </w:rPr>
        <w:t>Вступление</w:t>
      </w:r>
      <w:r w:rsidRPr="0045264E">
        <w:rPr>
          <w:rFonts w:ascii="Times New Roman" w:hAnsi="Times New Roman"/>
          <w:sz w:val="32"/>
          <w:szCs w:val="32"/>
        </w:rPr>
        <w:t xml:space="preserve">. Об Основах государственной культурной политики. «Культура России </w:t>
      </w:r>
      <w:r>
        <w:rPr>
          <w:rFonts w:ascii="Times New Roman" w:hAnsi="Times New Roman"/>
          <w:sz w:val="32"/>
          <w:szCs w:val="32"/>
        </w:rPr>
        <w:t>–</w:t>
      </w:r>
      <w:r w:rsidRPr="0045264E">
        <w:rPr>
          <w:rFonts w:ascii="Times New Roman" w:hAnsi="Times New Roman"/>
          <w:sz w:val="32"/>
          <w:szCs w:val="32"/>
        </w:rPr>
        <w:t xml:space="preserve">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 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развития».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3F85">
        <w:rPr>
          <w:rFonts w:ascii="Times New Roman" w:hAnsi="Times New Roman"/>
          <w:b/>
          <w:bCs/>
          <w:sz w:val="32"/>
          <w:szCs w:val="32"/>
        </w:rPr>
        <w:t>Есть ли угроза культуре?</w:t>
      </w:r>
      <w:r w:rsidRPr="00EF3F85"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Некоторые считают, что есть</w:t>
      </w:r>
      <w:r>
        <w:rPr>
          <w:rFonts w:ascii="Times New Roman" w:hAnsi="Times New Roman"/>
          <w:sz w:val="32"/>
          <w:szCs w:val="32"/>
        </w:rPr>
        <w:t xml:space="preserve">. И ее причины – </w:t>
      </w:r>
      <w:r w:rsidRPr="0045264E">
        <w:rPr>
          <w:rFonts w:ascii="Times New Roman" w:hAnsi="Times New Roman"/>
          <w:sz w:val="32"/>
          <w:szCs w:val="32"/>
        </w:rPr>
        <w:t xml:space="preserve">в многоконфессиональности.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3F85">
        <w:rPr>
          <w:rFonts w:ascii="Times New Roman" w:hAnsi="Times New Roman"/>
          <w:b/>
          <w:sz w:val="32"/>
          <w:szCs w:val="32"/>
        </w:rPr>
        <w:lastRenderedPageBreak/>
        <w:t>Проблема</w:t>
      </w:r>
      <w:r w:rsidRPr="0045264E">
        <w:rPr>
          <w:rFonts w:ascii="Times New Roman" w:hAnsi="Times New Roman"/>
          <w:sz w:val="32"/>
          <w:szCs w:val="32"/>
        </w:rPr>
        <w:t xml:space="preserve">. Взрыв в Париже. Митинги в Париже и в Грозном. Для нас это актуально? Подобные конфликты – периодически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45264E">
        <w:rPr>
          <w:rFonts w:ascii="Times New Roman" w:hAnsi="Times New Roman"/>
          <w:sz w:val="32"/>
          <w:szCs w:val="32"/>
        </w:rPr>
        <w:t xml:space="preserve">около нас. Почему </w:t>
      </w:r>
      <w:r w:rsidR="00BF5317">
        <w:rPr>
          <w:rFonts w:ascii="Times New Roman" w:hAnsi="Times New Roman"/>
          <w:sz w:val="32"/>
          <w:szCs w:val="32"/>
        </w:rPr>
        <w:t xml:space="preserve">это </w:t>
      </w:r>
      <w:r w:rsidRPr="0045264E">
        <w:rPr>
          <w:rFonts w:ascii="Times New Roman" w:hAnsi="Times New Roman"/>
          <w:sz w:val="32"/>
          <w:szCs w:val="32"/>
        </w:rPr>
        <w:t xml:space="preserve">задевает за живое?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Речь идет о вере. Вера – это признание чего-либо </w:t>
      </w:r>
      <w:proofErr w:type="gramStart"/>
      <w:r w:rsidRPr="0045264E">
        <w:rPr>
          <w:rFonts w:ascii="Times New Roman" w:hAnsi="Times New Roman"/>
          <w:sz w:val="32"/>
          <w:szCs w:val="32"/>
        </w:rPr>
        <w:t>истинным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 без предварительной фактической или логической проверки, единственно в силу внутреннего убеждения. Вера – </w:t>
      </w:r>
      <w:r w:rsidRPr="0045264E">
        <w:rPr>
          <w:rFonts w:ascii="Times New Roman" w:hAnsi="Times New Roman"/>
          <w:color w:val="000000"/>
          <w:sz w:val="32"/>
          <w:szCs w:val="32"/>
        </w:rPr>
        <w:t xml:space="preserve">это состояние психики, </w:t>
      </w:r>
      <w:r w:rsidRPr="0045264E">
        <w:rPr>
          <w:rFonts w:ascii="Times New Roman" w:hAnsi="Times New Roman"/>
          <w:sz w:val="32"/>
          <w:szCs w:val="32"/>
        </w:rPr>
        <w:t>которое характерно для каждого человека. Но предме</w:t>
      </w:r>
      <w:r w:rsidR="00BF5317">
        <w:rPr>
          <w:rFonts w:ascii="Times New Roman" w:hAnsi="Times New Roman"/>
          <w:sz w:val="32"/>
          <w:szCs w:val="32"/>
        </w:rPr>
        <w:t>ты веры может быть разным (например</w:t>
      </w:r>
      <w:r w:rsidRPr="0045264E">
        <w:rPr>
          <w:rFonts w:ascii="Times New Roman" w:hAnsi="Times New Roman"/>
          <w:sz w:val="32"/>
          <w:szCs w:val="32"/>
        </w:rPr>
        <w:t xml:space="preserve"> – в удачу, в справедливость, в Бога, в отсутствие Бога…). Ущемление веры приводит к эмоциональному, </w:t>
      </w:r>
      <w:r w:rsidR="00BF5317">
        <w:rPr>
          <w:rFonts w:ascii="Times New Roman" w:hAnsi="Times New Roman"/>
          <w:sz w:val="32"/>
          <w:szCs w:val="32"/>
        </w:rPr>
        <w:t>порой нелогичному, реагированию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45264E">
        <w:rPr>
          <w:rFonts w:ascii="Times New Roman" w:hAnsi="Times New Roman"/>
          <w:sz w:val="32"/>
          <w:szCs w:val="32"/>
        </w:rPr>
        <w:t xml:space="preserve"> может вызвать бурю чувств. Немало примеров, когда специально играют на чувствах верующих.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3F85">
        <w:rPr>
          <w:rFonts w:ascii="Times New Roman" w:hAnsi="Times New Roman"/>
          <w:b/>
          <w:sz w:val="32"/>
          <w:szCs w:val="32"/>
        </w:rPr>
        <w:t>Проблемная ситуация и учебная задача</w:t>
      </w:r>
      <w:r>
        <w:rPr>
          <w:rFonts w:ascii="Times New Roman" w:hAnsi="Times New Roman"/>
          <w:b/>
          <w:sz w:val="32"/>
          <w:szCs w:val="32"/>
        </w:rPr>
        <w:t>.</w:t>
      </w:r>
      <w:r w:rsidRPr="004526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</w:t>
      </w:r>
      <w:r w:rsidRPr="0045264E">
        <w:rPr>
          <w:rFonts w:ascii="Times New Roman" w:hAnsi="Times New Roman"/>
          <w:sz w:val="32"/>
          <w:szCs w:val="32"/>
        </w:rPr>
        <w:t>аложен ли подобный конфликт в самих религиях, их моральных нормах? Поскольку тема «живая», как мы поняли, надо определиться в этических нормах ее обсуждения.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ЗАДАНИЕ 1. Предлагайте варианты.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Учитель записывает правила обсуждения (Табу).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Самостоятельная работа. Работа с понятиями</w:t>
      </w:r>
      <w:r w:rsidR="007617DF">
        <w:rPr>
          <w:rFonts w:ascii="Times New Roman" w:hAnsi="Times New Roman"/>
          <w:sz w:val="32"/>
          <w:szCs w:val="32"/>
        </w:rPr>
        <w:t>. Для начала надо определиться с местом</w:t>
      </w:r>
      <w:r w:rsidRPr="0045264E">
        <w:rPr>
          <w:rFonts w:ascii="Times New Roman" w:hAnsi="Times New Roman"/>
          <w:sz w:val="32"/>
          <w:szCs w:val="32"/>
        </w:rPr>
        <w:t xml:space="preserve"> религии в культуре человечества.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На доске – древо религий и определения: на экране «древо религий».</w:t>
      </w:r>
    </w:p>
    <w:p w:rsidR="00433EC6" w:rsidRPr="0045264E" w:rsidRDefault="00433EC6" w:rsidP="00EB5383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«Культурное наследие – это совокупность предметов, явлений и произведений, имеющих историческую и культурную ценность. Культурное наследие включает в себя </w:t>
      </w:r>
      <w:proofErr w:type="gramStart"/>
      <w:r w:rsidRPr="0045264E">
        <w:rPr>
          <w:rFonts w:ascii="Times New Roman" w:hAnsi="Times New Roman"/>
          <w:b/>
          <w:bCs/>
          <w:sz w:val="32"/>
          <w:szCs w:val="32"/>
        </w:rPr>
        <w:t xml:space="preserve">материальное </w:t>
      </w:r>
      <w:r w:rsidRPr="0045264E">
        <w:rPr>
          <w:rFonts w:ascii="Times New Roman" w:hAnsi="Times New Roman"/>
          <w:sz w:val="32"/>
          <w:szCs w:val="32"/>
        </w:rPr>
        <w:t>культурное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</w:t>
      </w:r>
      <w:r w:rsidR="00EB5383"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т.д.</w:t>
      </w:r>
      <w:r w:rsidR="007617DF">
        <w:rPr>
          <w:rFonts w:ascii="Times New Roman" w:hAnsi="Times New Roman"/>
          <w:sz w:val="32"/>
          <w:szCs w:val="32"/>
        </w:rPr>
        <w:t>, произведения изобразительного</w:t>
      </w:r>
      <w:r w:rsidRPr="0045264E">
        <w:rPr>
          <w:rFonts w:ascii="Times New Roman" w:hAnsi="Times New Roman"/>
          <w:sz w:val="32"/>
          <w:szCs w:val="32"/>
        </w:rPr>
        <w:t>,</w:t>
      </w:r>
      <w:r w:rsidR="007617DF"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 xml:space="preserve">прикладного и народного искусства, документы, книги, фотографии </w:t>
      </w:r>
      <w:r>
        <w:rPr>
          <w:rFonts w:ascii="Times New Roman" w:hAnsi="Times New Roman"/>
          <w:sz w:val="32"/>
          <w:szCs w:val="32"/>
        </w:rPr>
        <w:t>–</w:t>
      </w:r>
      <w:r w:rsidRPr="0045264E">
        <w:rPr>
          <w:rFonts w:ascii="Times New Roman" w:hAnsi="Times New Roman"/>
          <w:sz w:val="32"/>
          <w:szCs w:val="32"/>
        </w:rPr>
        <w:t xml:space="preserve"> все предметы материального мира, сохраняющие представление об особенностях жизни людей в прошедшие эпохи) и </w:t>
      </w:r>
      <w:r w:rsidRPr="0045264E">
        <w:rPr>
          <w:rFonts w:ascii="Times New Roman" w:hAnsi="Times New Roman"/>
          <w:b/>
          <w:bCs/>
          <w:sz w:val="32"/>
          <w:szCs w:val="32"/>
        </w:rPr>
        <w:t xml:space="preserve">нематериальное </w:t>
      </w:r>
      <w:r w:rsidRPr="0045264E">
        <w:rPr>
          <w:rFonts w:ascii="Times New Roman" w:hAnsi="Times New Roman"/>
          <w:sz w:val="32"/>
          <w:szCs w:val="32"/>
        </w:rPr>
        <w:t xml:space="preserve">культурное наследие (языки и диалекты, традиции, обычаи и верования, фольклор, традиционные уклады жизни и представления об устройстве мира народов, народностей, </w:t>
      </w:r>
      <w:r w:rsidRPr="0045264E">
        <w:rPr>
          <w:rFonts w:ascii="Times New Roman" w:hAnsi="Times New Roman"/>
          <w:sz w:val="32"/>
          <w:szCs w:val="32"/>
        </w:rPr>
        <w:lastRenderedPageBreak/>
        <w:t>этнических групп, русская литература и литература народов России, музыкальное, театральное, кинематографическое наследие, созданная в стране уникальная система подготовки творческих кадров)</w:t>
      </w:r>
      <w:proofErr w:type="gramStart"/>
      <w:r w:rsidR="007617DF">
        <w:rPr>
          <w:rFonts w:ascii="Times New Roman" w:hAnsi="Times New Roman"/>
          <w:sz w:val="32"/>
          <w:szCs w:val="32"/>
        </w:rPr>
        <w:t>.</w:t>
      </w:r>
      <w:r w:rsidRPr="0045264E">
        <w:rPr>
          <w:rFonts w:ascii="Times New Roman" w:hAnsi="Times New Roman"/>
          <w:sz w:val="32"/>
          <w:szCs w:val="32"/>
        </w:rPr>
        <w:t>»</w:t>
      </w:r>
      <w:proofErr w:type="gramEnd"/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Религия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– это одна из форм общественного сознания; совокупность духовных представлений, основывающихся на вере в сверхъестественные силы и существа (богов, духов), которые являются предметом поклонения.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Религия объединяет жизнь двух миров человека – земного (природного, общественного) и духовного. Она обращается к каждому человеку, к его личной ответственности за собственную судьбу и за судьбы человечества, дает нравственные установки – заповеди, учит жить в согласии с собой, окружающим миром людей, миром природы.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ЗАДАНИЕ 2: составить схему, показывающую связь этих понятий.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ЗАДАНИЕ 3. Есть ли конфликт моральных норм основных мировых религий?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Учащиеся разбиваются на 4 команды. Им дается информация о канонах и заповедях мировых религий. Дети находят общие и отличительные черты моральных норм разных религий.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Любовью к природе, восторгом перед ее красотой пронизаны священные книги различных религий: Библия в христианстве, Коран в исламе, канонические тексты в буддизме.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  <w:u w:val="single"/>
        </w:rPr>
        <w:t>Заповеди христианства</w:t>
      </w:r>
      <w:r w:rsidRPr="0045264E">
        <w:rPr>
          <w:rFonts w:ascii="Times New Roman" w:hAnsi="Times New Roman"/>
          <w:sz w:val="32"/>
          <w:szCs w:val="32"/>
        </w:rPr>
        <w:t>: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Да не будет у тебя других богов пред лицом Моим.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Почитай отца и матерь твою.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Не убивай.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Не кради.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Не произноси ложного свидетельства </w:t>
      </w:r>
      <w:proofErr w:type="gramStart"/>
      <w:r w:rsidRPr="0045264E">
        <w:rPr>
          <w:rFonts w:ascii="Times New Roman" w:hAnsi="Times New Roman"/>
          <w:sz w:val="32"/>
          <w:szCs w:val="32"/>
        </w:rPr>
        <w:t>на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 ближнего твоего.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Не завидуй. 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5264E">
        <w:rPr>
          <w:rFonts w:ascii="Times New Roman" w:hAnsi="Times New Roman"/>
          <w:sz w:val="32"/>
          <w:szCs w:val="32"/>
          <w:u w:val="single"/>
        </w:rPr>
        <w:t>Каноны ислама: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5264E">
        <w:rPr>
          <w:rFonts w:ascii="Times New Roman" w:hAnsi="Times New Roman"/>
          <w:sz w:val="32"/>
          <w:szCs w:val="32"/>
        </w:rPr>
        <w:t>1.Нет бога, кроме Аллаха</w:t>
      </w:r>
      <w:r w:rsidRPr="0045264E">
        <w:rPr>
          <w:rFonts w:ascii="Times New Roman" w:hAnsi="Times New Roman"/>
          <w:sz w:val="32"/>
          <w:szCs w:val="32"/>
          <w:u w:val="single"/>
        </w:rPr>
        <w:t xml:space="preserve">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2.Во время поста необходимо совершать богоугодные дела и раздавать милостыню.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lastRenderedPageBreak/>
        <w:t xml:space="preserve">3.Оказывать помощь </w:t>
      </w:r>
      <w:proofErr w:type="gramStart"/>
      <w:r w:rsidRPr="0045264E">
        <w:rPr>
          <w:rFonts w:ascii="Times New Roman" w:hAnsi="Times New Roman"/>
          <w:sz w:val="32"/>
          <w:szCs w:val="32"/>
        </w:rPr>
        <w:t>нуждающимся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 в виде специальных отчислений от своих доходов.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5264E">
        <w:rPr>
          <w:rFonts w:ascii="Times New Roman" w:hAnsi="Times New Roman"/>
          <w:sz w:val="32"/>
          <w:szCs w:val="32"/>
        </w:rPr>
        <w:t>4.Истинный мусульманин должен иметь достойное образование</w:t>
      </w:r>
      <w:r w:rsidRPr="0045264E">
        <w:rPr>
          <w:rFonts w:ascii="Times New Roman" w:hAnsi="Times New Roman"/>
          <w:sz w:val="32"/>
          <w:szCs w:val="32"/>
          <w:u w:val="single"/>
        </w:rPr>
        <w:t xml:space="preserve">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  <w:u w:val="single"/>
        </w:rPr>
        <w:t>Основы буддизма</w:t>
      </w:r>
      <w:r w:rsidRPr="0045264E">
        <w:rPr>
          <w:rFonts w:ascii="Times New Roman" w:hAnsi="Times New Roman"/>
          <w:sz w:val="32"/>
          <w:szCs w:val="32"/>
        </w:rPr>
        <w:t>: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Правильный жизненный путь</w:t>
      </w:r>
      <w:r w:rsidR="007617DF">
        <w:rPr>
          <w:rFonts w:ascii="Times New Roman" w:hAnsi="Times New Roman"/>
          <w:sz w:val="32"/>
          <w:szCs w:val="32"/>
        </w:rPr>
        <w:t xml:space="preserve"> – </w:t>
      </w:r>
      <w:r w:rsidRPr="0045264E">
        <w:rPr>
          <w:rFonts w:ascii="Times New Roman" w:hAnsi="Times New Roman"/>
          <w:sz w:val="32"/>
          <w:szCs w:val="32"/>
        </w:rPr>
        <w:t>это правильное суждение, правильное решение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(решимость проявлять сочувствие ко всем живым существам), правильная речь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(бесхитростная, правдивая, дружественная), правильная жизнь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 xml:space="preserve">(не вредить живым существам, не брать чужого, не прелюбодействовать, не вести праздных лживых речей, не пользоваться опьяняющими напитками).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По законам буддизма, чтобы достичь счастья, надо отказаться от постоянн</w:t>
      </w:r>
      <w:r>
        <w:rPr>
          <w:rFonts w:ascii="Times New Roman" w:hAnsi="Times New Roman"/>
          <w:sz w:val="32"/>
          <w:szCs w:val="32"/>
        </w:rPr>
        <w:t>ых стремлений к нему и, главное</w:t>
      </w:r>
      <w:r w:rsidRPr="0045264E">
        <w:rPr>
          <w:rFonts w:ascii="Times New Roman" w:hAnsi="Times New Roman"/>
          <w:sz w:val="32"/>
          <w:szCs w:val="32"/>
        </w:rPr>
        <w:t>, не искать его там, где больш</w:t>
      </w:r>
      <w:r>
        <w:rPr>
          <w:rFonts w:ascii="Times New Roman" w:hAnsi="Times New Roman"/>
          <w:sz w:val="32"/>
          <w:szCs w:val="32"/>
        </w:rPr>
        <w:t xml:space="preserve">инство людей пытается его найти – </w:t>
      </w:r>
      <w:r w:rsidRPr="0045264E">
        <w:rPr>
          <w:rFonts w:ascii="Times New Roman" w:hAnsi="Times New Roman"/>
          <w:sz w:val="32"/>
          <w:szCs w:val="32"/>
        </w:rPr>
        <w:t>в удовлетворении временных и суетных, пустых и призрачных материальных потребностей</w:t>
      </w:r>
      <w:r w:rsidRPr="0045264E">
        <w:rPr>
          <w:rFonts w:ascii="Times New Roman" w:hAnsi="Times New Roman"/>
          <w:sz w:val="32"/>
          <w:szCs w:val="32"/>
          <w:u w:val="single"/>
        </w:rPr>
        <w:t xml:space="preserve">.    </w:t>
      </w:r>
      <w:r w:rsidRPr="0045264E">
        <w:rPr>
          <w:rFonts w:ascii="Times New Roman" w:hAnsi="Times New Roman"/>
          <w:sz w:val="32"/>
          <w:szCs w:val="32"/>
        </w:rPr>
        <w:t xml:space="preserve">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3F85">
        <w:rPr>
          <w:rFonts w:ascii="Times New Roman" w:hAnsi="Times New Roman"/>
          <w:b/>
          <w:sz w:val="32"/>
          <w:szCs w:val="32"/>
        </w:rPr>
        <w:t>В Библии говорится</w:t>
      </w:r>
      <w:r w:rsidRPr="0045264E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«</w:t>
      </w:r>
      <w:r w:rsidRPr="0045264E">
        <w:rPr>
          <w:rFonts w:ascii="Times New Roman" w:hAnsi="Times New Roman"/>
          <w:sz w:val="32"/>
          <w:szCs w:val="32"/>
        </w:rPr>
        <w:t>И сказал Бог: да произрастит земля  зелень, траву,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сеющую семя, и дерево плодовитое. И увидел Бог, что это хорошо». В соответствии с христианскими традициями, возделывание и украшение земли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 xml:space="preserve">земная задача человека.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В книге пророка Исайи сказано</w:t>
      </w:r>
      <w:proofErr w:type="gramStart"/>
      <w:r w:rsidRPr="0045264E">
        <w:rPr>
          <w:rFonts w:ascii="Times New Roman" w:hAnsi="Times New Roman"/>
          <w:sz w:val="32"/>
          <w:szCs w:val="32"/>
        </w:rPr>
        <w:t>: «….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посажу в пустыне кедр, </w:t>
      </w:r>
      <w:proofErr w:type="spellStart"/>
      <w:r w:rsidRPr="0045264E">
        <w:rPr>
          <w:rFonts w:ascii="Times New Roman" w:hAnsi="Times New Roman"/>
          <w:sz w:val="32"/>
          <w:szCs w:val="32"/>
        </w:rPr>
        <w:t>ситтим</w:t>
      </w:r>
      <w:proofErr w:type="spellEnd"/>
      <w:r w:rsidRPr="0045264E">
        <w:rPr>
          <w:rFonts w:ascii="Times New Roman" w:hAnsi="Times New Roman"/>
          <w:sz w:val="32"/>
          <w:szCs w:val="32"/>
        </w:rPr>
        <w:t xml:space="preserve"> и митру, и маслину; насажу в степи кипарис, явор и бук вместе». Именно тем, что земля превращается в пустыню, наказывает Господь народы, нарушающие заповеди любви и согласия: «Господь не мог более терпеть злых дел ваших; поэтому сделалась земля ваша пустынею и ужасом, и проклятием, без жителей, как видите ныне». И действительно, история знает немало примеров, ког</w:t>
      </w:r>
      <w:r>
        <w:rPr>
          <w:rFonts w:ascii="Times New Roman" w:hAnsi="Times New Roman"/>
          <w:sz w:val="32"/>
          <w:szCs w:val="32"/>
        </w:rPr>
        <w:t>да исчезали древние цивилизации</w:t>
      </w:r>
      <w:r w:rsidRPr="0045264E">
        <w:rPr>
          <w:rFonts w:ascii="Times New Roman" w:hAnsi="Times New Roman"/>
          <w:sz w:val="32"/>
          <w:szCs w:val="32"/>
        </w:rPr>
        <w:t>, а их территория превращалась в пустыню. Причиной тому нередко становилось нарушение законов природного равновесия.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Бережное отношение к природе традиционно и для мусульманской культуры. Природу рассматривают в ней как «собственный дом», в котором предстоит жить, а не как «чужую страну», которую можно </w:t>
      </w:r>
      <w:r w:rsidRPr="00EF3F85">
        <w:rPr>
          <w:rFonts w:ascii="Times New Roman" w:hAnsi="Times New Roman"/>
          <w:sz w:val="32"/>
          <w:szCs w:val="32"/>
        </w:rPr>
        <w:t>разорять</w:t>
      </w:r>
      <w:r w:rsidRPr="00EF3F8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5264E">
        <w:rPr>
          <w:rFonts w:ascii="Times New Roman" w:hAnsi="Times New Roman"/>
          <w:b/>
          <w:sz w:val="32"/>
          <w:szCs w:val="32"/>
          <w:u w:val="single"/>
        </w:rPr>
        <w:t>В Коране сказано</w:t>
      </w:r>
      <w:r w:rsidRPr="0045264E">
        <w:rPr>
          <w:rFonts w:ascii="Times New Roman" w:hAnsi="Times New Roman"/>
          <w:sz w:val="32"/>
          <w:szCs w:val="32"/>
        </w:rPr>
        <w:t>: «Ал</w:t>
      </w:r>
      <w:r w:rsidR="007617DF">
        <w:rPr>
          <w:rFonts w:ascii="Times New Roman" w:hAnsi="Times New Roman"/>
          <w:sz w:val="32"/>
          <w:szCs w:val="32"/>
        </w:rPr>
        <w:t>лах тот, который дал вам землю…</w:t>
      </w:r>
      <w:r w:rsidRPr="0045264E">
        <w:rPr>
          <w:rFonts w:ascii="Times New Roman" w:hAnsi="Times New Roman"/>
          <w:sz w:val="32"/>
          <w:szCs w:val="32"/>
        </w:rPr>
        <w:t xml:space="preserve">Он вас взрастил из земли и поселил вас на ней. Не производите расстройства на земле при устроении ее.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45264E">
        <w:rPr>
          <w:rFonts w:ascii="Times New Roman" w:hAnsi="Times New Roman"/>
          <w:sz w:val="32"/>
          <w:szCs w:val="32"/>
        </w:rPr>
        <w:lastRenderedPageBreak/>
        <w:t>Поистине,  Аллах не любит сеющих порчу».</w:t>
      </w:r>
      <w:proofErr w:type="gramEnd"/>
      <w:r w:rsidRPr="0045264E">
        <w:rPr>
          <w:rFonts w:ascii="Times New Roman" w:hAnsi="Times New Roman"/>
          <w:sz w:val="32"/>
          <w:szCs w:val="32"/>
        </w:rPr>
        <w:t xml:space="preserve"> Согласно исламу, загрязнение и </w:t>
      </w:r>
      <w:proofErr w:type="gramStart"/>
      <w:r w:rsidRPr="0045264E">
        <w:rPr>
          <w:rFonts w:ascii="Times New Roman" w:hAnsi="Times New Roman"/>
          <w:sz w:val="32"/>
          <w:szCs w:val="32"/>
        </w:rPr>
        <w:t>разрушение природы</w:t>
      </w:r>
      <w:proofErr w:type="gramEnd"/>
      <w:r>
        <w:rPr>
          <w:rFonts w:ascii="Times New Roman" w:hAnsi="Times New Roman"/>
          <w:sz w:val="32"/>
          <w:szCs w:val="32"/>
        </w:rPr>
        <w:t xml:space="preserve"> – </w:t>
      </w:r>
      <w:r w:rsidRPr="0045264E">
        <w:rPr>
          <w:rFonts w:ascii="Times New Roman" w:hAnsi="Times New Roman"/>
          <w:sz w:val="32"/>
          <w:szCs w:val="32"/>
        </w:rPr>
        <w:t>лишь следствие «загрязнения» души человека.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Особенно ярко проявляются традиции уважительного отношения ко всему живому </w:t>
      </w:r>
      <w:r w:rsidRPr="0045264E">
        <w:rPr>
          <w:rFonts w:ascii="Times New Roman" w:hAnsi="Times New Roman"/>
          <w:b/>
          <w:sz w:val="32"/>
          <w:szCs w:val="32"/>
          <w:u w:val="single"/>
        </w:rPr>
        <w:t>в буддизме</w:t>
      </w:r>
      <w:r>
        <w:rPr>
          <w:rFonts w:ascii="Times New Roman" w:hAnsi="Times New Roman"/>
          <w:sz w:val="32"/>
          <w:szCs w:val="32"/>
        </w:rPr>
        <w:t>:</w:t>
      </w:r>
      <w:r w:rsidRPr="004526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45264E">
        <w:rPr>
          <w:rFonts w:ascii="Times New Roman" w:hAnsi="Times New Roman"/>
          <w:sz w:val="32"/>
          <w:szCs w:val="32"/>
        </w:rPr>
        <w:t>Пусть он (человек)  не убивает и не причиняет смерти живым существам …. Да будут счастливы все существа, которые только находятся на свете, и слабые, и сильные, и средние, и великие, и малые. Видимые и невидимые, живущие близко и далеко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 xml:space="preserve">все они да будут счастливы.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Пусть никто не обманывает  других, пусть никто и нигде не обижает других, пусть никто ни гневом, ни злобою не вредит другим», </w:t>
      </w:r>
      <w:r>
        <w:rPr>
          <w:rFonts w:ascii="Times New Roman" w:hAnsi="Times New Roman"/>
          <w:sz w:val="32"/>
          <w:szCs w:val="32"/>
        </w:rPr>
        <w:t>–</w:t>
      </w:r>
      <w:r w:rsidRPr="0045264E">
        <w:rPr>
          <w:rFonts w:ascii="Times New Roman" w:hAnsi="Times New Roman"/>
          <w:sz w:val="32"/>
          <w:szCs w:val="32"/>
        </w:rPr>
        <w:t xml:space="preserve"> говорится  в священных буддийских текстах.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Обсуждение.</w:t>
      </w:r>
    </w:p>
    <w:p w:rsidR="00433EC6" w:rsidRPr="00EF3F85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F3F85">
        <w:rPr>
          <w:rFonts w:ascii="Times New Roman" w:hAnsi="Times New Roman"/>
          <w:b/>
          <w:sz w:val="32"/>
          <w:szCs w:val="32"/>
        </w:rPr>
        <w:t xml:space="preserve">Что </w:t>
      </w:r>
      <w:r>
        <w:rPr>
          <w:rFonts w:ascii="Times New Roman" w:hAnsi="Times New Roman"/>
          <w:b/>
          <w:sz w:val="32"/>
          <w:szCs w:val="32"/>
        </w:rPr>
        <w:t xml:space="preserve">же </w:t>
      </w:r>
      <w:r w:rsidRPr="00EF3F85">
        <w:rPr>
          <w:rFonts w:ascii="Times New Roman" w:hAnsi="Times New Roman"/>
          <w:b/>
          <w:sz w:val="32"/>
          <w:szCs w:val="32"/>
        </w:rPr>
        <w:t xml:space="preserve">сближает различные религии?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Представления об устройстве Вселенной,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о происхождении человека, растений и животных</w:t>
      </w:r>
      <w:r>
        <w:rPr>
          <w:rFonts w:ascii="Times New Roman" w:hAnsi="Times New Roman"/>
          <w:sz w:val="32"/>
          <w:szCs w:val="32"/>
        </w:rPr>
        <w:t>,</w:t>
      </w:r>
      <w:r w:rsidRPr="0045264E">
        <w:rPr>
          <w:rFonts w:ascii="Times New Roman" w:hAnsi="Times New Roman"/>
          <w:sz w:val="32"/>
          <w:szCs w:val="32"/>
        </w:rPr>
        <w:t xml:space="preserve">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о добре и зле,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об ответственности человека за мир, в котором он живет</w:t>
      </w:r>
      <w:r>
        <w:rPr>
          <w:rFonts w:ascii="Times New Roman" w:hAnsi="Times New Roman"/>
          <w:sz w:val="32"/>
          <w:szCs w:val="32"/>
        </w:rPr>
        <w:t>.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45264E">
        <w:rPr>
          <w:rFonts w:ascii="Times New Roman" w:hAnsi="Times New Roman"/>
          <w:sz w:val="32"/>
          <w:szCs w:val="32"/>
        </w:rPr>
        <w:t xml:space="preserve"> разных народов и в разных религиях </w:t>
      </w:r>
      <w:r>
        <w:rPr>
          <w:rFonts w:ascii="Times New Roman" w:hAnsi="Times New Roman"/>
          <w:sz w:val="32"/>
          <w:szCs w:val="32"/>
        </w:rPr>
        <w:t xml:space="preserve">они </w:t>
      </w:r>
      <w:r w:rsidRPr="0045264E">
        <w:rPr>
          <w:rFonts w:ascii="Times New Roman" w:hAnsi="Times New Roman"/>
          <w:sz w:val="32"/>
          <w:szCs w:val="32"/>
        </w:rPr>
        <w:t>во многом сходны.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Учащиеся с</w:t>
      </w:r>
      <w:r w:rsidRPr="0045264E">
        <w:rPr>
          <w:rFonts w:ascii="Times New Roman" w:hAnsi="Times New Roman"/>
          <w:sz w:val="32"/>
          <w:szCs w:val="32"/>
        </w:rPr>
        <w:t xml:space="preserve">равнивают </w:t>
      </w:r>
      <w:r>
        <w:rPr>
          <w:rFonts w:ascii="Times New Roman" w:hAnsi="Times New Roman"/>
          <w:sz w:val="32"/>
          <w:szCs w:val="32"/>
        </w:rPr>
        <w:t xml:space="preserve">нравственные нормы разных религий </w:t>
      </w:r>
      <w:r w:rsidRPr="0045264E">
        <w:rPr>
          <w:rFonts w:ascii="Times New Roman" w:hAnsi="Times New Roman"/>
          <w:sz w:val="32"/>
          <w:szCs w:val="32"/>
        </w:rPr>
        <w:t xml:space="preserve">с нормами светской этики.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Делают в</w:t>
      </w:r>
      <w:r w:rsidRPr="0045264E">
        <w:rPr>
          <w:rFonts w:ascii="Times New Roman" w:hAnsi="Times New Roman"/>
          <w:sz w:val="32"/>
          <w:szCs w:val="32"/>
        </w:rPr>
        <w:t>ывод</w:t>
      </w:r>
      <w:r>
        <w:rPr>
          <w:rFonts w:ascii="Times New Roman" w:hAnsi="Times New Roman"/>
          <w:sz w:val="32"/>
          <w:szCs w:val="32"/>
        </w:rPr>
        <w:t xml:space="preserve"> об</w:t>
      </w:r>
      <w:r w:rsidRPr="004526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их</w:t>
      </w:r>
      <w:r w:rsidRPr="0045264E">
        <w:rPr>
          <w:rFonts w:ascii="Times New Roman" w:hAnsi="Times New Roman"/>
          <w:sz w:val="32"/>
          <w:szCs w:val="32"/>
        </w:rPr>
        <w:t xml:space="preserve"> принципиально</w:t>
      </w:r>
      <w:r>
        <w:rPr>
          <w:rFonts w:ascii="Times New Roman" w:hAnsi="Times New Roman"/>
          <w:sz w:val="32"/>
          <w:szCs w:val="32"/>
        </w:rPr>
        <w:t>м</w:t>
      </w:r>
      <w:r w:rsidRPr="0045264E">
        <w:rPr>
          <w:rFonts w:ascii="Times New Roman" w:hAnsi="Times New Roman"/>
          <w:sz w:val="32"/>
          <w:szCs w:val="32"/>
        </w:rPr>
        <w:t xml:space="preserve"> сход</w:t>
      </w:r>
      <w:r>
        <w:rPr>
          <w:rFonts w:ascii="Times New Roman" w:hAnsi="Times New Roman"/>
          <w:sz w:val="32"/>
          <w:szCs w:val="32"/>
        </w:rPr>
        <w:t>стве</w:t>
      </w:r>
      <w:r w:rsidRPr="0045264E">
        <w:rPr>
          <w:rFonts w:ascii="Times New Roman" w:hAnsi="Times New Roman"/>
          <w:sz w:val="32"/>
          <w:szCs w:val="32"/>
        </w:rPr>
        <w:t>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33EC6" w:rsidRDefault="007617DF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E5FBB">
        <w:rPr>
          <w:rFonts w:ascii="Times New Roman" w:hAnsi="Times New Roman"/>
          <w:sz w:val="32"/>
          <w:szCs w:val="32"/>
        </w:rPr>
        <w:t>З</w:t>
      </w:r>
      <w:r w:rsidR="002E5FBB" w:rsidRPr="002E5FBB">
        <w:rPr>
          <w:rFonts w:ascii="Times New Roman" w:hAnsi="Times New Roman"/>
          <w:sz w:val="32"/>
          <w:szCs w:val="32"/>
        </w:rPr>
        <w:t>АДАНИЕ</w:t>
      </w:r>
      <w:r w:rsidRPr="002E5FBB">
        <w:rPr>
          <w:rFonts w:ascii="Times New Roman" w:hAnsi="Times New Roman"/>
          <w:sz w:val="32"/>
          <w:szCs w:val="32"/>
        </w:rPr>
        <w:t xml:space="preserve"> </w:t>
      </w:r>
      <w:r w:rsidR="00433EC6" w:rsidRPr="002E5FBB">
        <w:rPr>
          <w:rFonts w:ascii="Times New Roman" w:hAnsi="Times New Roman"/>
          <w:sz w:val="32"/>
          <w:szCs w:val="32"/>
        </w:rPr>
        <w:t>4</w:t>
      </w:r>
      <w:r w:rsidR="00433EC6" w:rsidRPr="0045264E">
        <w:rPr>
          <w:rFonts w:ascii="Times New Roman" w:hAnsi="Times New Roman"/>
          <w:sz w:val="32"/>
          <w:szCs w:val="32"/>
        </w:rPr>
        <w:t>: Почему систематически по всему миру возникают столкновения</w:t>
      </w:r>
      <w:r w:rsidR="00433EC6">
        <w:rPr>
          <w:rFonts w:ascii="Times New Roman" w:hAnsi="Times New Roman"/>
          <w:sz w:val="32"/>
          <w:szCs w:val="32"/>
        </w:rPr>
        <w:t xml:space="preserve"> на религиозной почве</w:t>
      </w:r>
      <w:r w:rsidR="00433EC6" w:rsidRPr="0045264E">
        <w:rPr>
          <w:rFonts w:ascii="Times New Roman" w:hAnsi="Times New Roman"/>
          <w:sz w:val="32"/>
          <w:szCs w:val="32"/>
        </w:rPr>
        <w:t xml:space="preserve">?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учащихся в т</w:t>
      </w:r>
      <w:r w:rsidRPr="0045264E">
        <w:rPr>
          <w:rFonts w:ascii="Times New Roman" w:hAnsi="Times New Roman"/>
          <w:sz w:val="32"/>
          <w:szCs w:val="32"/>
        </w:rPr>
        <w:t>ех же группах</w:t>
      </w:r>
      <w:r>
        <w:rPr>
          <w:rFonts w:ascii="Times New Roman" w:hAnsi="Times New Roman"/>
          <w:sz w:val="32"/>
          <w:szCs w:val="32"/>
        </w:rPr>
        <w:t>. Выдвигаются разные в</w:t>
      </w:r>
      <w:r w:rsidRPr="0045264E">
        <w:rPr>
          <w:rFonts w:ascii="Times New Roman" w:hAnsi="Times New Roman"/>
          <w:sz w:val="32"/>
          <w:szCs w:val="32"/>
        </w:rPr>
        <w:t xml:space="preserve">ерсии. </w:t>
      </w:r>
      <w:r>
        <w:rPr>
          <w:rFonts w:ascii="Times New Roman" w:hAnsi="Times New Roman"/>
          <w:sz w:val="32"/>
          <w:szCs w:val="32"/>
        </w:rPr>
        <w:t>Они з</w:t>
      </w:r>
      <w:r w:rsidRPr="0045264E">
        <w:rPr>
          <w:rFonts w:ascii="Times New Roman" w:hAnsi="Times New Roman"/>
          <w:sz w:val="32"/>
          <w:szCs w:val="32"/>
        </w:rPr>
        <w:t>аписываются на доске или листах бумаги. Зачитывают</w:t>
      </w:r>
      <w:r>
        <w:rPr>
          <w:rFonts w:ascii="Times New Roman" w:hAnsi="Times New Roman"/>
          <w:sz w:val="32"/>
          <w:szCs w:val="32"/>
        </w:rPr>
        <w:t>ся</w:t>
      </w:r>
      <w:r w:rsidRPr="0045264E">
        <w:rPr>
          <w:rFonts w:ascii="Times New Roman" w:hAnsi="Times New Roman"/>
          <w:sz w:val="32"/>
          <w:szCs w:val="32"/>
        </w:rPr>
        <w:t>. Обсуждают</w:t>
      </w:r>
      <w:r>
        <w:rPr>
          <w:rFonts w:ascii="Times New Roman" w:hAnsi="Times New Roman"/>
          <w:sz w:val="32"/>
          <w:szCs w:val="32"/>
        </w:rPr>
        <w:t>ся</w:t>
      </w:r>
      <w:r w:rsidRPr="0045264E">
        <w:rPr>
          <w:rFonts w:ascii="Times New Roman" w:hAnsi="Times New Roman"/>
          <w:sz w:val="32"/>
          <w:szCs w:val="32"/>
        </w:rPr>
        <w:t xml:space="preserve">. </w:t>
      </w:r>
    </w:p>
    <w:p w:rsidR="00433EC6" w:rsidRPr="00C677B3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учителя возможна п</w:t>
      </w:r>
      <w:r w:rsidRPr="0045264E">
        <w:rPr>
          <w:rFonts w:ascii="Times New Roman" w:hAnsi="Times New Roman"/>
          <w:sz w:val="32"/>
          <w:szCs w:val="32"/>
        </w:rPr>
        <w:t>одсказка</w:t>
      </w:r>
      <w:r>
        <w:rPr>
          <w:rFonts w:ascii="Times New Roman" w:hAnsi="Times New Roman"/>
          <w:sz w:val="32"/>
          <w:szCs w:val="32"/>
        </w:rPr>
        <w:t>-вопрос:</w:t>
      </w:r>
      <w:r w:rsidRPr="004526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кому выгоден</w:t>
      </w:r>
      <w:r w:rsidRPr="00C677B3">
        <w:rPr>
          <w:rFonts w:ascii="Times New Roman" w:hAnsi="Times New Roman"/>
          <w:i/>
          <w:sz w:val="32"/>
          <w:szCs w:val="32"/>
        </w:rPr>
        <w:t xml:space="preserve"> то</w:t>
      </w:r>
      <w:r>
        <w:rPr>
          <w:rFonts w:ascii="Times New Roman" w:hAnsi="Times New Roman"/>
          <w:i/>
          <w:sz w:val="32"/>
          <w:szCs w:val="32"/>
        </w:rPr>
        <w:t>т</w:t>
      </w:r>
      <w:r w:rsidRPr="00C677B3">
        <w:rPr>
          <w:rFonts w:ascii="Times New Roman" w:hAnsi="Times New Roman"/>
          <w:i/>
          <w:sz w:val="32"/>
          <w:szCs w:val="32"/>
        </w:rPr>
        <w:t xml:space="preserve"> или ино</w:t>
      </w:r>
      <w:r>
        <w:rPr>
          <w:rFonts w:ascii="Times New Roman" w:hAnsi="Times New Roman"/>
          <w:i/>
          <w:sz w:val="32"/>
          <w:szCs w:val="32"/>
        </w:rPr>
        <w:t>й конфликт на религиозной почве</w:t>
      </w:r>
      <w:r w:rsidRPr="00C677B3">
        <w:rPr>
          <w:rFonts w:ascii="Times New Roman" w:hAnsi="Times New Roman"/>
          <w:i/>
          <w:sz w:val="32"/>
          <w:szCs w:val="32"/>
        </w:rPr>
        <w:t xml:space="preserve">? Как не стать марионеткой в чужих руках?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677B3">
        <w:rPr>
          <w:rFonts w:ascii="Times New Roman" w:hAnsi="Times New Roman"/>
          <w:b/>
          <w:sz w:val="32"/>
          <w:szCs w:val="32"/>
        </w:rPr>
        <w:t>Итоги</w:t>
      </w:r>
      <w:r w:rsidRPr="0045264E">
        <w:rPr>
          <w:rFonts w:ascii="Times New Roman" w:hAnsi="Times New Roman"/>
          <w:sz w:val="32"/>
          <w:szCs w:val="32"/>
        </w:rPr>
        <w:t xml:space="preserve">. Насколько опасны такие конфликты? Оценивание результатов.                                                                                                         </w:t>
      </w:r>
    </w:p>
    <w:p w:rsidR="00433EC6" w:rsidRPr="0045264E" w:rsidRDefault="002E5FBB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ЗАДАНИЕ</w:t>
      </w:r>
      <w:r w:rsidR="00433EC6" w:rsidRPr="002E5FBB">
        <w:rPr>
          <w:rFonts w:ascii="Times New Roman" w:hAnsi="Times New Roman"/>
          <w:sz w:val="32"/>
          <w:szCs w:val="32"/>
        </w:rPr>
        <w:t xml:space="preserve"> 5:</w:t>
      </w:r>
      <w:r w:rsidR="00433EC6" w:rsidRPr="0045264E">
        <w:rPr>
          <w:rFonts w:ascii="Times New Roman" w:hAnsi="Times New Roman"/>
          <w:sz w:val="32"/>
          <w:szCs w:val="32"/>
        </w:rPr>
        <w:t xml:space="preserve"> отметьте, к каким именно угрозам для нашего государства относятся межрелигиозные конфликты</w:t>
      </w:r>
      <w:r w:rsidR="00433EC6">
        <w:rPr>
          <w:rFonts w:ascii="Times New Roman" w:hAnsi="Times New Roman"/>
          <w:sz w:val="32"/>
          <w:szCs w:val="32"/>
        </w:rPr>
        <w:t xml:space="preserve"> (согласно </w:t>
      </w:r>
      <w:r w:rsidR="00433EC6" w:rsidRPr="0045264E">
        <w:rPr>
          <w:rFonts w:ascii="Times New Roman" w:hAnsi="Times New Roman"/>
          <w:sz w:val="32"/>
          <w:szCs w:val="32"/>
        </w:rPr>
        <w:t>«Основ</w:t>
      </w:r>
      <w:r w:rsidR="00433EC6">
        <w:rPr>
          <w:rFonts w:ascii="Times New Roman" w:hAnsi="Times New Roman"/>
          <w:sz w:val="32"/>
          <w:szCs w:val="32"/>
        </w:rPr>
        <w:t>ам</w:t>
      </w:r>
      <w:r w:rsidR="00433EC6" w:rsidRPr="0045264E">
        <w:rPr>
          <w:rFonts w:ascii="Times New Roman" w:hAnsi="Times New Roman"/>
          <w:sz w:val="32"/>
          <w:szCs w:val="32"/>
        </w:rPr>
        <w:t xml:space="preserve"> государственной куль</w:t>
      </w:r>
      <w:r w:rsidR="00433EC6">
        <w:rPr>
          <w:rFonts w:ascii="Times New Roman" w:hAnsi="Times New Roman"/>
          <w:sz w:val="32"/>
          <w:szCs w:val="32"/>
        </w:rPr>
        <w:t>турной политики»)</w:t>
      </w:r>
      <w:r w:rsidR="00433EC6" w:rsidRPr="0045264E">
        <w:rPr>
          <w:rFonts w:ascii="Times New Roman" w:hAnsi="Times New Roman"/>
          <w:sz w:val="32"/>
          <w:szCs w:val="32"/>
        </w:rPr>
        <w:t xml:space="preserve">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color w:val="000000"/>
          <w:sz w:val="32"/>
          <w:szCs w:val="32"/>
        </w:rPr>
        <w:t>«К наиболее опасным для будущего России возможным угрозам для культуры относятся: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color w:val="000000"/>
          <w:sz w:val="32"/>
          <w:szCs w:val="32"/>
        </w:rPr>
        <w:t>девальвация общепризнанных ценностей и искажение ценностных ориентиров;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color w:val="000000"/>
          <w:sz w:val="32"/>
          <w:szCs w:val="32"/>
        </w:rPr>
        <w:t>рост агрессии и нетерпимости, проявления асоциального поведения;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color w:val="000000"/>
          <w:sz w:val="32"/>
          <w:szCs w:val="32"/>
        </w:rPr>
        <w:t>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5264E">
        <w:rPr>
          <w:rFonts w:ascii="Times New Roman" w:hAnsi="Times New Roman"/>
          <w:color w:val="000000"/>
          <w:sz w:val="32"/>
          <w:szCs w:val="32"/>
        </w:rPr>
        <w:t>атомизация</w:t>
      </w:r>
      <w:proofErr w:type="spellEnd"/>
      <w:r w:rsidRPr="0045264E">
        <w:rPr>
          <w:rFonts w:ascii="Times New Roman" w:hAnsi="Times New Roman"/>
          <w:color w:val="000000"/>
          <w:sz w:val="32"/>
          <w:szCs w:val="32"/>
        </w:rPr>
        <w:t xml:space="preserve"> общества - разрыв социальных связей (дружеских, семейных, соседских), рост индивидуализма, пренебрежения правами других».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45264E">
        <w:rPr>
          <w:rFonts w:ascii="Times New Roman" w:hAnsi="Times New Roman"/>
          <w:color w:val="000000"/>
          <w:sz w:val="32"/>
          <w:szCs w:val="32"/>
        </w:rPr>
        <w:t xml:space="preserve">Надеюсь, каждый из вас сделал выводы и лично для себя? </w:t>
      </w:r>
    </w:p>
    <w:p w:rsidR="00433EC6" w:rsidRPr="0045264E" w:rsidRDefault="002E5FBB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ЗАДАНИЕ </w:t>
      </w:r>
      <w:r w:rsidR="00433EC6" w:rsidRPr="002E5FBB">
        <w:rPr>
          <w:rFonts w:ascii="Times New Roman" w:hAnsi="Times New Roman"/>
          <w:color w:val="000000"/>
          <w:sz w:val="32"/>
          <w:szCs w:val="32"/>
        </w:rPr>
        <w:t>6</w:t>
      </w:r>
      <w:r w:rsidR="00433EC6" w:rsidRPr="0045264E">
        <w:rPr>
          <w:rFonts w:ascii="Times New Roman" w:hAnsi="Times New Roman"/>
          <w:color w:val="000000"/>
          <w:sz w:val="32"/>
          <w:szCs w:val="32"/>
        </w:rPr>
        <w:t xml:space="preserve">. Обратимся к списку правил обсуждения, которые были сделаны в начале. Дополните их по результатам обсуждения.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677B3">
        <w:rPr>
          <w:rFonts w:ascii="Times New Roman" w:hAnsi="Times New Roman"/>
          <w:b/>
          <w:sz w:val="32"/>
          <w:szCs w:val="32"/>
        </w:rPr>
        <w:t>Завершение</w:t>
      </w:r>
      <w:r w:rsidRPr="0045264E">
        <w:rPr>
          <w:rFonts w:ascii="Times New Roman" w:hAnsi="Times New Roman"/>
          <w:sz w:val="32"/>
          <w:szCs w:val="32"/>
        </w:rPr>
        <w:t>. Религии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45264E">
        <w:rPr>
          <w:rFonts w:ascii="Times New Roman" w:hAnsi="Times New Roman"/>
          <w:sz w:val="32"/>
          <w:szCs w:val="32"/>
        </w:rPr>
        <w:t>– не только нематериальное, но и материальное культурное наследие. Давайте насладимся красотой</w:t>
      </w:r>
      <w:r>
        <w:rPr>
          <w:rFonts w:ascii="Times New Roman" w:hAnsi="Times New Roman"/>
          <w:sz w:val="32"/>
          <w:szCs w:val="32"/>
        </w:rPr>
        <w:t xml:space="preserve"> храмов, возведенных в разных религиях</w:t>
      </w:r>
      <w:r w:rsidRPr="0045264E">
        <w:rPr>
          <w:rFonts w:ascii="Times New Roman" w:hAnsi="Times New Roman"/>
          <w:sz w:val="32"/>
          <w:szCs w:val="32"/>
        </w:rPr>
        <w:t xml:space="preserve">. </w:t>
      </w:r>
    </w:p>
    <w:p w:rsidR="00433EC6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>Посмотрите на памятники мирового культурного наследия, которые поражают своим величием</w:t>
      </w:r>
      <w:r>
        <w:rPr>
          <w:rFonts w:ascii="Times New Roman" w:hAnsi="Times New Roman"/>
          <w:sz w:val="32"/>
          <w:szCs w:val="32"/>
        </w:rPr>
        <w:t xml:space="preserve"> каждого человека, независимо от его веры</w:t>
      </w:r>
      <w:r w:rsidRPr="0045264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Это наследие </w:t>
      </w:r>
      <w:r w:rsidRPr="0045264E">
        <w:rPr>
          <w:rFonts w:ascii="Times New Roman" w:hAnsi="Times New Roman"/>
          <w:sz w:val="32"/>
          <w:szCs w:val="32"/>
        </w:rPr>
        <w:t>принадле</w:t>
      </w:r>
      <w:r>
        <w:rPr>
          <w:rFonts w:ascii="Times New Roman" w:hAnsi="Times New Roman"/>
          <w:sz w:val="32"/>
          <w:szCs w:val="32"/>
        </w:rPr>
        <w:t>жи</w:t>
      </w:r>
      <w:r w:rsidRPr="0045264E">
        <w:rPr>
          <w:rFonts w:ascii="Times New Roman" w:hAnsi="Times New Roman"/>
          <w:sz w:val="32"/>
          <w:szCs w:val="32"/>
        </w:rPr>
        <w:t xml:space="preserve">т не только верующим этой религии. Они – достояние всего человечества, символы творческого гения человека. </w:t>
      </w:r>
    </w:p>
    <w:p w:rsidR="00433EC6" w:rsidRDefault="002E5FBB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</w:t>
      </w:r>
      <w:r w:rsidR="00433EC6" w:rsidRPr="0045264E">
        <w:rPr>
          <w:rFonts w:ascii="Times New Roman" w:hAnsi="Times New Roman"/>
          <w:sz w:val="32"/>
          <w:szCs w:val="32"/>
        </w:rPr>
        <w:t xml:space="preserve">зависимо от веры человека, такая красота облагораживает его, устремляет к </w:t>
      </w:r>
      <w:proofErr w:type="gramStart"/>
      <w:r w:rsidR="00433EC6" w:rsidRPr="0045264E">
        <w:rPr>
          <w:rFonts w:ascii="Times New Roman" w:hAnsi="Times New Roman"/>
          <w:sz w:val="32"/>
          <w:szCs w:val="32"/>
        </w:rPr>
        <w:t>высокому</w:t>
      </w:r>
      <w:proofErr w:type="gramEnd"/>
      <w:r w:rsidR="00433EC6" w:rsidRPr="0045264E">
        <w:rPr>
          <w:rFonts w:ascii="Times New Roman" w:hAnsi="Times New Roman"/>
          <w:sz w:val="32"/>
          <w:szCs w:val="32"/>
        </w:rPr>
        <w:t xml:space="preserve">, делает внутренне богаче, вселяет веру в Человека, его способности создавать гениальные произведения архитектурного искусства. </w:t>
      </w:r>
    </w:p>
    <w:p w:rsidR="00433EC6" w:rsidRPr="0045264E" w:rsidRDefault="00433EC6" w:rsidP="00433EC6">
      <w:pPr>
        <w:pStyle w:val="a3"/>
        <w:spacing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5264E">
        <w:rPr>
          <w:rFonts w:ascii="Times New Roman" w:hAnsi="Times New Roman"/>
          <w:sz w:val="32"/>
          <w:szCs w:val="32"/>
        </w:rPr>
        <w:t xml:space="preserve">На экране соборы и храмы разных религий мира. Музыка. </w:t>
      </w:r>
    </w:p>
    <w:p w:rsidR="00433EC6" w:rsidRDefault="00433EC6" w:rsidP="00433EC6">
      <w:pPr>
        <w:spacing w:line="264" w:lineRule="auto"/>
        <w:jc w:val="both"/>
        <w:rPr>
          <w:sz w:val="28"/>
          <w:szCs w:val="28"/>
        </w:rPr>
      </w:pPr>
    </w:p>
    <w:p w:rsidR="005E0F0F" w:rsidRDefault="005E0F0F" w:rsidP="00433EC6">
      <w:pPr>
        <w:spacing w:line="264" w:lineRule="auto"/>
        <w:jc w:val="both"/>
        <w:rPr>
          <w:sz w:val="28"/>
          <w:szCs w:val="28"/>
        </w:rPr>
      </w:pPr>
    </w:p>
    <w:p w:rsidR="00E32C53" w:rsidRDefault="00E32C53" w:rsidP="00433EC6">
      <w:pPr>
        <w:spacing w:line="264" w:lineRule="auto"/>
        <w:jc w:val="both"/>
        <w:rPr>
          <w:sz w:val="28"/>
          <w:szCs w:val="28"/>
        </w:rPr>
      </w:pPr>
    </w:p>
    <w:p w:rsidR="00E32C53" w:rsidRDefault="008B56CD" w:rsidP="00433EC6">
      <w:pPr>
        <w:spacing w:line="26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90937" cy="9472269"/>
            <wp:effectExtent l="0" t="0" r="5080" b="0"/>
            <wp:docPr id="1" name="Рисунок 1" descr="C:\Users\Elena\Desktop\ХРАМ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ХРАМЫ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r="9305" b="4000"/>
                    <a:stretch/>
                  </pic:blipFill>
                  <pic:spPr bwMode="auto">
                    <a:xfrm>
                      <a:off x="0" y="0"/>
                      <a:ext cx="5692457" cy="94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C53" w:rsidRDefault="00E32C53" w:rsidP="00433EC6">
      <w:pPr>
        <w:spacing w:line="264" w:lineRule="auto"/>
        <w:jc w:val="both"/>
        <w:rPr>
          <w:sz w:val="28"/>
          <w:szCs w:val="28"/>
        </w:rPr>
      </w:pPr>
    </w:p>
    <w:p w:rsidR="005E0F0F" w:rsidRDefault="005E0F0F" w:rsidP="00433EC6">
      <w:pPr>
        <w:spacing w:line="264" w:lineRule="auto"/>
        <w:jc w:val="both"/>
        <w:rPr>
          <w:sz w:val="28"/>
          <w:szCs w:val="28"/>
        </w:rPr>
      </w:pPr>
    </w:p>
    <w:sectPr w:rsidR="005E0F0F" w:rsidSect="00DD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C6"/>
    <w:rsid w:val="000B6961"/>
    <w:rsid w:val="002E5FBB"/>
    <w:rsid w:val="00352D26"/>
    <w:rsid w:val="00433EC6"/>
    <w:rsid w:val="00444564"/>
    <w:rsid w:val="005E0F0F"/>
    <w:rsid w:val="005F0ABD"/>
    <w:rsid w:val="00600312"/>
    <w:rsid w:val="00634290"/>
    <w:rsid w:val="007617DF"/>
    <w:rsid w:val="007B0529"/>
    <w:rsid w:val="00834C0E"/>
    <w:rsid w:val="00867C75"/>
    <w:rsid w:val="008A3C72"/>
    <w:rsid w:val="008B56CD"/>
    <w:rsid w:val="008F24C9"/>
    <w:rsid w:val="009C1124"/>
    <w:rsid w:val="00A72685"/>
    <w:rsid w:val="00A8223A"/>
    <w:rsid w:val="00BB03E0"/>
    <w:rsid w:val="00BF5317"/>
    <w:rsid w:val="00CF42F8"/>
    <w:rsid w:val="00D0478E"/>
    <w:rsid w:val="00D429F9"/>
    <w:rsid w:val="00D73937"/>
    <w:rsid w:val="00E32C53"/>
    <w:rsid w:val="00E9400B"/>
    <w:rsid w:val="00EB5383"/>
    <w:rsid w:val="00F46A0B"/>
    <w:rsid w:val="00F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B052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B052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Elena</cp:lastModifiedBy>
  <cp:revision>3</cp:revision>
  <dcterms:created xsi:type="dcterms:W3CDTF">2016-06-15T08:14:00Z</dcterms:created>
  <dcterms:modified xsi:type="dcterms:W3CDTF">2016-06-15T08:14:00Z</dcterms:modified>
</cp:coreProperties>
</file>